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A93A" w14:textId="77777777" w:rsidR="00AA691D" w:rsidRPr="00AA691D" w:rsidRDefault="00AA691D" w:rsidP="00AA691D">
      <w:pPr>
        <w:spacing w:line="240" w:lineRule="auto"/>
        <w:rPr>
          <w:rFonts w:ascii="Roboto" w:hAnsi="Roboto"/>
          <w:b/>
          <w:bCs/>
          <w:color w:val="000000" w:themeColor="text1"/>
          <w:sz w:val="32"/>
          <w:szCs w:val="32"/>
        </w:rPr>
      </w:pPr>
      <w:r w:rsidRPr="00AA691D">
        <w:rPr>
          <w:rFonts w:ascii="Roboto" w:hAnsi="Roboto"/>
          <w:b/>
          <w:bCs/>
          <w:color w:val="000000" w:themeColor="text1"/>
          <w:sz w:val="32"/>
          <w:szCs w:val="32"/>
        </w:rPr>
        <w:t>Libertarian Party of Georgia</w:t>
      </w:r>
    </w:p>
    <w:p w14:paraId="0C24E7BF" w14:textId="39A35D48" w:rsidR="00AA691D" w:rsidRPr="00AA691D" w:rsidRDefault="00AA691D" w:rsidP="00AA691D">
      <w:pPr>
        <w:spacing w:line="240" w:lineRule="auto"/>
        <w:rPr>
          <w:rFonts w:ascii="Roboto" w:hAnsi="Roboto"/>
          <w:b/>
          <w:bCs/>
          <w:color w:val="000000" w:themeColor="text1"/>
          <w:sz w:val="28"/>
          <w:szCs w:val="28"/>
        </w:rPr>
      </w:pPr>
      <w:r w:rsidRPr="00AA691D">
        <w:rPr>
          <w:rFonts w:ascii="Roboto" w:hAnsi="Roboto"/>
          <w:b/>
          <w:bCs/>
          <w:color w:val="000000" w:themeColor="text1"/>
          <w:sz w:val="28"/>
          <w:szCs w:val="28"/>
        </w:rPr>
        <w:t xml:space="preserve">Executive Committee Meeting – </w:t>
      </w:r>
      <w:r w:rsidRPr="00AA691D">
        <w:rPr>
          <w:rFonts w:ascii="Roboto" w:hAnsi="Roboto"/>
          <w:b/>
          <w:bCs/>
          <w:color w:val="000000" w:themeColor="text1"/>
          <w:sz w:val="28"/>
          <w:szCs w:val="28"/>
        </w:rPr>
        <w:t>March</w:t>
      </w:r>
      <w:r w:rsidRPr="00AA691D">
        <w:rPr>
          <w:rFonts w:ascii="Roboto" w:hAnsi="Roboto"/>
          <w:b/>
          <w:bCs/>
          <w:color w:val="000000" w:themeColor="text1"/>
          <w:sz w:val="28"/>
          <w:szCs w:val="28"/>
        </w:rPr>
        <w:t xml:space="preserve"> 10, 2025</w:t>
      </w:r>
    </w:p>
    <w:p w14:paraId="5BE09BDD" w14:textId="77777777" w:rsidR="00AA691D" w:rsidRPr="00DB7635" w:rsidRDefault="00AA691D">
      <w:pPr>
        <w:rPr>
          <w:rFonts w:ascii="Roboto" w:hAnsi="Roboto"/>
          <w:sz w:val="24"/>
          <w:szCs w:val="24"/>
        </w:rPr>
      </w:pPr>
    </w:p>
    <w:p w14:paraId="583636B7" w14:textId="50732818" w:rsidR="00AA691D" w:rsidRDefault="00DB7635">
      <w:pPr>
        <w:rPr>
          <w:rFonts w:ascii="Roboto" w:hAnsi="Roboto"/>
          <w:sz w:val="24"/>
          <w:szCs w:val="24"/>
        </w:rPr>
      </w:pPr>
      <w:r w:rsidRPr="00DB7635">
        <w:rPr>
          <w:rFonts w:ascii="Roboto" w:hAnsi="Roboto"/>
          <w:b/>
          <w:bCs/>
          <w:sz w:val="24"/>
          <w:szCs w:val="24"/>
        </w:rPr>
        <w:t>Present:</w:t>
      </w:r>
      <w:r w:rsidRPr="00DB7635">
        <w:rPr>
          <w:rFonts w:ascii="Roboto" w:hAnsi="Roboto"/>
          <w:sz w:val="24"/>
          <w:szCs w:val="24"/>
        </w:rPr>
        <w:t xml:space="preserve"> Chairman Gerred Bell, Vice Chairman Brian Allen, Secretary Zane Placie, Treasurer Doug Craig, Curt Allen, Christine Austin, David Barker, Andy Boldin, Mason Corey, Kyle Davis, Katie Gordon, Colton Haire, Alan Hill, Andrea Holt, Keri McClain, Mark Mosley, Chase Oliver, Sergio Ortega, Laura Owens, William Richards, Erica Salazar, Sabrina Sawyer, Jim Sheehan</w:t>
      </w:r>
    </w:p>
    <w:p w14:paraId="698C7F83" w14:textId="77777777" w:rsidR="00DB7635" w:rsidRDefault="00DB7635">
      <w:pPr>
        <w:rPr>
          <w:rFonts w:ascii="Roboto" w:hAnsi="Roboto"/>
          <w:sz w:val="24"/>
          <w:szCs w:val="24"/>
        </w:rPr>
      </w:pPr>
    </w:p>
    <w:p w14:paraId="7E2D26B2" w14:textId="7AFFC584" w:rsidR="00DB7635" w:rsidRPr="00E0135F" w:rsidRDefault="00DB7635">
      <w:pPr>
        <w:rPr>
          <w:rFonts w:ascii="Roboto" w:hAnsi="Roboto"/>
          <w:sz w:val="24"/>
          <w:szCs w:val="24"/>
        </w:rPr>
      </w:pPr>
      <w:r w:rsidRPr="00E0135F">
        <w:rPr>
          <w:rFonts w:ascii="Roboto" w:hAnsi="Roboto"/>
          <w:sz w:val="24"/>
          <w:szCs w:val="24"/>
        </w:rPr>
        <w:t>The regular monthly meeting of the Executive Committee of the Libertarian Party of Georgia was held virtually on Monday, March 10, 2025</w:t>
      </w:r>
      <w:r w:rsidR="00E0135F">
        <w:rPr>
          <w:rFonts w:ascii="Roboto" w:hAnsi="Roboto"/>
          <w:sz w:val="24"/>
          <w:szCs w:val="24"/>
        </w:rPr>
        <w:t>,</w:t>
      </w:r>
      <w:r w:rsidRPr="00E0135F">
        <w:rPr>
          <w:rFonts w:ascii="Roboto" w:hAnsi="Roboto"/>
          <w:sz w:val="24"/>
          <w:szCs w:val="24"/>
        </w:rPr>
        <w:t xml:space="preserve"> at 7:01 PM.</w:t>
      </w:r>
    </w:p>
    <w:p w14:paraId="735F65FD" w14:textId="003F5B2F" w:rsidR="00AA691D" w:rsidRPr="00E0135F" w:rsidRDefault="00DB7635">
      <w:pPr>
        <w:rPr>
          <w:rFonts w:ascii="Roboto" w:hAnsi="Roboto"/>
          <w:sz w:val="24"/>
          <w:szCs w:val="24"/>
        </w:rPr>
      </w:pPr>
      <w:r w:rsidRPr="00E0135F">
        <w:rPr>
          <w:rFonts w:ascii="Roboto" w:hAnsi="Roboto"/>
          <w:sz w:val="24"/>
          <w:szCs w:val="24"/>
        </w:rPr>
        <w:t>Zane Placie moved to adopt the minutes of the 2025 Annual Convention of the Libertarian Party of Georgia</w:t>
      </w:r>
      <w:r w:rsidR="009B393F">
        <w:rPr>
          <w:rFonts w:ascii="Roboto" w:hAnsi="Roboto"/>
          <w:sz w:val="24"/>
          <w:szCs w:val="24"/>
        </w:rPr>
        <w:t>. The minutes were adopted.</w:t>
      </w:r>
    </w:p>
    <w:p w14:paraId="20DEA15A" w14:textId="77777777" w:rsidR="00E0135F" w:rsidRPr="00E0135F" w:rsidRDefault="00DB7635">
      <w:pPr>
        <w:rPr>
          <w:rFonts w:ascii="Roboto" w:hAnsi="Roboto"/>
          <w:sz w:val="24"/>
          <w:szCs w:val="24"/>
        </w:rPr>
      </w:pPr>
      <w:r w:rsidRPr="00E0135F">
        <w:rPr>
          <w:rFonts w:ascii="Roboto" w:hAnsi="Roboto"/>
          <w:sz w:val="24"/>
          <w:szCs w:val="24"/>
        </w:rPr>
        <w:t xml:space="preserve">Gerred Bell presented the following </w:t>
      </w:r>
      <w:r w:rsidR="00E0135F" w:rsidRPr="00E0135F">
        <w:rPr>
          <w:rFonts w:ascii="Roboto" w:hAnsi="Roboto"/>
          <w:sz w:val="24"/>
          <w:szCs w:val="24"/>
        </w:rPr>
        <w:t>D</w:t>
      </w:r>
      <w:r w:rsidRPr="00E0135F">
        <w:rPr>
          <w:rFonts w:ascii="Roboto" w:hAnsi="Roboto"/>
          <w:sz w:val="24"/>
          <w:szCs w:val="24"/>
        </w:rPr>
        <w:t>irector appointments for approval</w:t>
      </w:r>
      <w:r w:rsidR="00E0135F" w:rsidRPr="00E0135F">
        <w:rPr>
          <w:rFonts w:ascii="Roboto" w:hAnsi="Roboto"/>
          <w:sz w:val="24"/>
          <w:szCs w:val="24"/>
        </w:rPr>
        <w:t>:</w:t>
      </w:r>
    </w:p>
    <w:p w14:paraId="2FF9A4FD" w14:textId="77777777" w:rsidR="00E0135F" w:rsidRPr="00E0135F" w:rsidRDefault="00AA691D" w:rsidP="00E0135F">
      <w:pPr>
        <w:pStyle w:val="ListParagraph"/>
        <w:numPr>
          <w:ilvl w:val="0"/>
          <w:numId w:val="1"/>
        </w:numPr>
        <w:rPr>
          <w:rFonts w:ascii="Roboto" w:hAnsi="Roboto"/>
        </w:rPr>
      </w:pPr>
      <w:r w:rsidRPr="00E0135F">
        <w:rPr>
          <w:rFonts w:ascii="Roboto" w:hAnsi="Roboto"/>
        </w:rPr>
        <w:t>Brian Allen</w:t>
      </w:r>
      <w:r w:rsidR="00E0135F" w:rsidRPr="00E0135F">
        <w:rPr>
          <w:rFonts w:ascii="Roboto" w:hAnsi="Roboto"/>
        </w:rPr>
        <w:t xml:space="preserve"> for</w:t>
      </w:r>
      <w:r w:rsidRPr="00E0135F">
        <w:rPr>
          <w:rFonts w:ascii="Roboto" w:hAnsi="Roboto"/>
        </w:rPr>
        <w:t xml:space="preserve"> </w:t>
      </w:r>
      <w:r w:rsidR="00E0135F" w:rsidRPr="00E0135F">
        <w:rPr>
          <w:rFonts w:ascii="Roboto" w:hAnsi="Roboto"/>
        </w:rPr>
        <w:t>P</w:t>
      </w:r>
      <w:r w:rsidRPr="00E0135F">
        <w:rPr>
          <w:rFonts w:ascii="Roboto" w:hAnsi="Roboto"/>
        </w:rPr>
        <w:t xml:space="preserve">ublic </w:t>
      </w:r>
      <w:r w:rsidR="00E0135F" w:rsidRPr="00E0135F">
        <w:rPr>
          <w:rFonts w:ascii="Roboto" w:hAnsi="Roboto"/>
        </w:rPr>
        <w:t>P</w:t>
      </w:r>
      <w:r w:rsidRPr="00E0135F">
        <w:rPr>
          <w:rFonts w:ascii="Roboto" w:hAnsi="Roboto"/>
        </w:rPr>
        <w:t xml:space="preserve">olicy </w:t>
      </w:r>
      <w:r w:rsidR="00E0135F" w:rsidRPr="00E0135F">
        <w:rPr>
          <w:rFonts w:ascii="Roboto" w:hAnsi="Roboto"/>
        </w:rPr>
        <w:t>D</w:t>
      </w:r>
      <w:r w:rsidRPr="00E0135F">
        <w:rPr>
          <w:rFonts w:ascii="Roboto" w:hAnsi="Roboto"/>
        </w:rPr>
        <w:t>irector</w:t>
      </w:r>
    </w:p>
    <w:p w14:paraId="26047612" w14:textId="77777777" w:rsidR="00E0135F" w:rsidRPr="00E0135F" w:rsidRDefault="00AA691D" w:rsidP="00E0135F">
      <w:pPr>
        <w:pStyle w:val="ListParagraph"/>
        <w:numPr>
          <w:ilvl w:val="0"/>
          <w:numId w:val="1"/>
        </w:numPr>
        <w:rPr>
          <w:rFonts w:ascii="Roboto" w:hAnsi="Roboto"/>
        </w:rPr>
      </w:pPr>
      <w:r w:rsidRPr="00E0135F">
        <w:rPr>
          <w:rFonts w:ascii="Roboto" w:hAnsi="Roboto"/>
        </w:rPr>
        <w:t xml:space="preserve">Elizabeth Gallimore </w:t>
      </w:r>
      <w:r w:rsidR="00E0135F" w:rsidRPr="00E0135F">
        <w:rPr>
          <w:rFonts w:ascii="Roboto" w:hAnsi="Roboto"/>
        </w:rPr>
        <w:t>for O</w:t>
      </w:r>
      <w:r w:rsidRPr="00E0135F">
        <w:rPr>
          <w:rFonts w:ascii="Roboto" w:hAnsi="Roboto"/>
        </w:rPr>
        <w:t>utreach</w:t>
      </w:r>
      <w:r w:rsidR="00E0135F" w:rsidRPr="00E0135F">
        <w:rPr>
          <w:rFonts w:ascii="Roboto" w:hAnsi="Roboto"/>
        </w:rPr>
        <w:t xml:space="preserve"> Director.</w:t>
      </w:r>
    </w:p>
    <w:p w14:paraId="1DD5578E" w14:textId="77777777" w:rsidR="00E0135F" w:rsidRPr="00E0135F" w:rsidRDefault="00AA691D" w:rsidP="00E0135F">
      <w:pPr>
        <w:pStyle w:val="ListParagraph"/>
        <w:numPr>
          <w:ilvl w:val="0"/>
          <w:numId w:val="1"/>
        </w:numPr>
        <w:rPr>
          <w:rFonts w:ascii="Roboto" w:hAnsi="Roboto"/>
        </w:rPr>
      </w:pPr>
      <w:r w:rsidRPr="00E0135F">
        <w:rPr>
          <w:rFonts w:ascii="Roboto" w:hAnsi="Roboto"/>
        </w:rPr>
        <w:t>David Barker</w:t>
      </w:r>
      <w:r w:rsidR="00E0135F" w:rsidRPr="00E0135F">
        <w:rPr>
          <w:rFonts w:ascii="Roboto" w:hAnsi="Roboto"/>
        </w:rPr>
        <w:t xml:space="preserve"> for</w:t>
      </w:r>
      <w:r w:rsidRPr="00E0135F">
        <w:rPr>
          <w:rFonts w:ascii="Roboto" w:hAnsi="Roboto"/>
        </w:rPr>
        <w:t xml:space="preserve"> </w:t>
      </w:r>
      <w:r w:rsidR="00E0135F" w:rsidRPr="00E0135F">
        <w:rPr>
          <w:rFonts w:ascii="Roboto" w:hAnsi="Roboto"/>
        </w:rPr>
        <w:t>Affiliate Support Director</w:t>
      </w:r>
      <w:r w:rsidRPr="00E0135F">
        <w:rPr>
          <w:rFonts w:ascii="Roboto" w:hAnsi="Roboto"/>
        </w:rPr>
        <w:t>.</w:t>
      </w:r>
    </w:p>
    <w:p w14:paraId="4A7F88D2" w14:textId="7A1CC748" w:rsidR="00AA691D" w:rsidRPr="00E0135F" w:rsidRDefault="00AA691D" w:rsidP="00E0135F">
      <w:pPr>
        <w:pStyle w:val="ListParagraph"/>
        <w:numPr>
          <w:ilvl w:val="0"/>
          <w:numId w:val="1"/>
        </w:numPr>
        <w:rPr>
          <w:rFonts w:ascii="Roboto" w:hAnsi="Roboto"/>
        </w:rPr>
      </w:pPr>
      <w:r w:rsidRPr="00E0135F">
        <w:rPr>
          <w:rFonts w:ascii="Roboto" w:hAnsi="Roboto"/>
        </w:rPr>
        <w:t xml:space="preserve">Andy Boldin </w:t>
      </w:r>
      <w:r w:rsidR="00E0135F" w:rsidRPr="00E0135F">
        <w:rPr>
          <w:rFonts w:ascii="Roboto" w:hAnsi="Roboto"/>
        </w:rPr>
        <w:t xml:space="preserve">for </w:t>
      </w:r>
      <w:r w:rsidRPr="00E0135F">
        <w:rPr>
          <w:rFonts w:ascii="Roboto" w:hAnsi="Roboto"/>
        </w:rPr>
        <w:t xml:space="preserve">IT </w:t>
      </w:r>
      <w:r w:rsidR="00E0135F" w:rsidRPr="00E0135F">
        <w:rPr>
          <w:rFonts w:ascii="Roboto" w:hAnsi="Roboto"/>
        </w:rPr>
        <w:t>D</w:t>
      </w:r>
      <w:r w:rsidRPr="00E0135F">
        <w:rPr>
          <w:rFonts w:ascii="Roboto" w:hAnsi="Roboto"/>
        </w:rPr>
        <w:t>irector</w:t>
      </w:r>
      <w:r w:rsidR="00E0135F" w:rsidRPr="00E0135F">
        <w:rPr>
          <w:rFonts w:ascii="Roboto" w:hAnsi="Roboto"/>
        </w:rPr>
        <w:t>.</w:t>
      </w:r>
    </w:p>
    <w:p w14:paraId="13CB15C3" w14:textId="74F87725" w:rsidR="00E0135F" w:rsidRPr="00E0135F" w:rsidRDefault="00E0135F" w:rsidP="00E0135F">
      <w:pPr>
        <w:rPr>
          <w:rFonts w:ascii="Roboto" w:hAnsi="Roboto"/>
          <w:sz w:val="24"/>
          <w:szCs w:val="24"/>
        </w:rPr>
      </w:pPr>
      <w:r w:rsidRPr="00E0135F">
        <w:rPr>
          <w:rFonts w:ascii="Roboto" w:hAnsi="Roboto"/>
          <w:sz w:val="24"/>
          <w:szCs w:val="24"/>
        </w:rPr>
        <w:t>The app</w:t>
      </w:r>
      <w:r>
        <w:rPr>
          <w:rFonts w:ascii="Roboto" w:hAnsi="Roboto"/>
          <w:sz w:val="24"/>
          <w:szCs w:val="24"/>
        </w:rPr>
        <w:t>ointments were approved after debate.</w:t>
      </w:r>
    </w:p>
    <w:p w14:paraId="09BE6164" w14:textId="5FA12B77" w:rsidR="005D7069" w:rsidRDefault="00E0135F">
      <w:pPr>
        <w:rPr>
          <w:rFonts w:ascii="Roboto" w:hAnsi="Roboto"/>
          <w:sz w:val="24"/>
          <w:szCs w:val="24"/>
        </w:rPr>
      </w:pPr>
      <w:r>
        <w:rPr>
          <w:rFonts w:ascii="Roboto" w:hAnsi="Roboto"/>
          <w:sz w:val="24"/>
          <w:szCs w:val="24"/>
        </w:rPr>
        <w:t xml:space="preserve">Zane Placie moved to </w:t>
      </w:r>
      <w:r w:rsidR="005D7069">
        <w:rPr>
          <w:rFonts w:ascii="Roboto" w:hAnsi="Roboto"/>
          <w:sz w:val="24"/>
          <w:szCs w:val="24"/>
        </w:rPr>
        <w:t xml:space="preserve">add subsection </w:t>
      </w:r>
      <w:r w:rsidRPr="00E0135F">
        <w:rPr>
          <w:rFonts w:ascii="Roboto" w:hAnsi="Roboto"/>
          <w:sz w:val="24"/>
          <w:szCs w:val="24"/>
        </w:rPr>
        <w:t xml:space="preserve">2.2.9 </w:t>
      </w:r>
      <w:r w:rsidR="005D7069">
        <w:rPr>
          <w:rFonts w:ascii="Roboto" w:hAnsi="Roboto"/>
          <w:sz w:val="24"/>
          <w:szCs w:val="24"/>
        </w:rPr>
        <w:t>of the Policy Manual which (after amendment) read:</w:t>
      </w:r>
    </w:p>
    <w:p w14:paraId="4C7D306C" w14:textId="77777777" w:rsidR="005D7069" w:rsidRPr="00D741B2" w:rsidRDefault="005D7069" w:rsidP="005D7069">
      <w:pPr>
        <w:ind w:left="720" w:right="720"/>
        <w:rPr>
          <w:rFonts w:ascii="Roboto" w:hAnsi="Roboto"/>
          <w:sz w:val="20"/>
          <w:szCs w:val="20"/>
          <w:u w:val="single"/>
        </w:rPr>
      </w:pPr>
      <w:r w:rsidRPr="00D741B2">
        <w:rPr>
          <w:rFonts w:ascii="Roboto" w:hAnsi="Roboto"/>
          <w:sz w:val="20"/>
          <w:szCs w:val="20"/>
          <w:u w:val="single"/>
        </w:rPr>
        <w:t xml:space="preserve">2.2.9 </w:t>
      </w:r>
      <w:r w:rsidR="00E0135F" w:rsidRPr="00D741B2">
        <w:rPr>
          <w:rFonts w:ascii="Roboto" w:hAnsi="Roboto"/>
          <w:sz w:val="20"/>
          <w:szCs w:val="20"/>
          <w:u w:val="single"/>
        </w:rPr>
        <w:t xml:space="preserve">Special Called Meetings </w:t>
      </w:r>
    </w:p>
    <w:p w14:paraId="5AA71C96" w14:textId="79B77087" w:rsidR="00E0135F" w:rsidRPr="005D7069" w:rsidRDefault="00E0135F" w:rsidP="005D7069">
      <w:pPr>
        <w:ind w:left="720" w:right="720"/>
        <w:rPr>
          <w:rFonts w:ascii="Roboto" w:hAnsi="Roboto"/>
          <w:sz w:val="20"/>
          <w:szCs w:val="20"/>
        </w:rPr>
      </w:pPr>
      <w:r w:rsidRPr="005D7069">
        <w:rPr>
          <w:rFonts w:ascii="Roboto" w:hAnsi="Roboto"/>
          <w:sz w:val="20"/>
          <w:szCs w:val="20"/>
        </w:rPr>
        <w:t>In accordance with Article IV, Section O of the Bylaws, the designated media for notifying Executive Committee members of special called meetings is Basecamp and email</w:t>
      </w:r>
      <w:r w:rsidR="005D7069" w:rsidRPr="005D7069">
        <w:rPr>
          <w:rFonts w:ascii="Roboto" w:hAnsi="Roboto"/>
          <w:sz w:val="20"/>
          <w:szCs w:val="20"/>
        </w:rPr>
        <w:t>.</w:t>
      </w:r>
    </w:p>
    <w:p w14:paraId="74177C41" w14:textId="5AB2500D" w:rsidR="005D7069" w:rsidRDefault="005D7069">
      <w:pPr>
        <w:rPr>
          <w:rFonts w:ascii="Roboto" w:hAnsi="Roboto"/>
          <w:sz w:val="24"/>
          <w:szCs w:val="24"/>
        </w:rPr>
      </w:pPr>
      <w:r>
        <w:rPr>
          <w:rFonts w:ascii="Roboto" w:hAnsi="Roboto"/>
          <w:sz w:val="24"/>
          <w:szCs w:val="24"/>
        </w:rPr>
        <w:t>The motion was adopted after debate and amendment.</w:t>
      </w:r>
    </w:p>
    <w:p w14:paraId="34EBA993" w14:textId="0D64EE52" w:rsidR="00E0135F" w:rsidRDefault="00E0135F">
      <w:pPr>
        <w:rPr>
          <w:rFonts w:ascii="Roboto" w:hAnsi="Roboto"/>
          <w:sz w:val="24"/>
          <w:szCs w:val="24"/>
        </w:rPr>
      </w:pPr>
      <w:r w:rsidRPr="00E0135F">
        <w:rPr>
          <w:rFonts w:ascii="Roboto" w:hAnsi="Roboto"/>
          <w:sz w:val="24"/>
          <w:szCs w:val="24"/>
        </w:rPr>
        <w:t xml:space="preserve">Brian Allen </w:t>
      </w:r>
      <w:r w:rsidRPr="00E0135F">
        <w:rPr>
          <w:rFonts w:ascii="Roboto" w:hAnsi="Roboto"/>
          <w:sz w:val="24"/>
          <w:szCs w:val="24"/>
        </w:rPr>
        <w:t>move</w:t>
      </w:r>
      <w:r w:rsidRPr="00E0135F">
        <w:rPr>
          <w:rFonts w:ascii="Roboto" w:hAnsi="Roboto"/>
          <w:sz w:val="24"/>
          <w:szCs w:val="24"/>
        </w:rPr>
        <w:t>d</w:t>
      </w:r>
      <w:r w:rsidRPr="00E0135F">
        <w:rPr>
          <w:rFonts w:ascii="Roboto" w:hAnsi="Roboto"/>
          <w:sz w:val="24"/>
          <w:szCs w:val="24"/>
        </w:rPr>
        <w:t xml:space="preserve"> to initiate a review of the Hall County affiliate’s status and direct the Executive Director to send the required notification.</w:t>
      </w:r>
      <w:r w:rsidRPr="00E0135F">
        <w:rPr>
          <w:rFonts w:ascii="Roboto" w:hAnsi="Roboto"/>
          <w:sz w:val="24"/>
          <w:szCs w:val="24"/>
        </w:rPr>
        <w:t xml:space="preserve"> The motion was adopted.</w:t>
      </w:r>
    </w:p>
    <w:p w14:paraId="6D3F54F5" w14:textId="3CBC26D9" w:rsidR="00D741B2" w:rsidRDefault="00D741B2">
      <w:pPr>
        <w:rPr>
          <w:rFonts w:ascii="Roboto" w:hAnsi="Roboto"/>
          <w:sz w:val="24"/>
          <w:szCs w:val="24"/>
        </w:rPr>
      </w:pPr>
      <w:r>
        <w:rPr>
          <w:rFonts w:ascii="Roboto" w:hAnsi="Roboto"/>
          <w:sz w:val="24"/>
          <w:szCs w:val="24"/>
        </w:rPr>
        <w:t>The Committee discussed other committee appointments, decorum, and fundraising ideas.</w:t>
      </w:r>
    </w:p>
    <w:p w14:paraId="55582154" w14:textId="48A8CF84" w:rsidR="00C67642" w:rsidRDefault="00C67642">
      <w:pPr>
        <w:rPr>
          <w:rFonts w:ascii="Roboto" w:hAnsi="Roboto"/>
          <w:sz w:val="24"/>
          <w:szCs w:val="24"/>
        </w:rPr>
      </w:pPr>
      <w:r>
        <w:rPr>
          <w:rFonts w:ascii="Roboto" w:hAnsi="Roboto"/>
          <w:sz w:val="24"/>
          <w:szCs w:val="24"/>
        </w:rPr>
        <w:t xml:space="preserve">Gerred Bell </w:t>
      </w:r>
      <w:r w:rsidR="009459D5">
        <w:rPr>
          <w:rFonts w:ascii="Roboto" w:hAnsi="Roboto"/>
          <w:sz w:val="24"/>
          <w:szCs w:val="24"/>
        </w:rPr>
        <w:t>gave</w:t>
      </w:r>
      <w:r>
        <w:rPr>
          <w:rFonts w:ascii="Roboto" w:hAnsi="Roboto"/>
          <w:sz w:val="24"/>
          <w:szCs w:val="24"/>
        </w:rPr>
        <w:t xml:space="preserve"> the Chairman’s Report. During the report, he presented the following additional Director appointments for approval:</w:t>
      </w:r>
    </w:p>
    <w:p w14:paraId="32F8CBDA" w14:textId="78C19CB8" w:rsidR="00C67642" w:rsidRDefault="00C67642" w:rsidP="00C67642">
      <w:pPr>
        <w:pStyle w:val="ListParagraph"/>
        <w:numPr>
          <w:ilvl w:val="0"/>
          <w:numId w:val="1"/>
        </w:numPr>
        <w:rPr>
          <w:rFonts w:ascii="Roboto" w:hAnsi="Roboto"/>
        </w:rPr>
      </w:pPr>
      <w:r>
        <w:rPr>
          <w:rFonts w:ascii="Roboto" w:hAnsi="Roboto"/>
        </w:rPr>
        <w:t>Elizabeth Gallimore for Youth Engagement Director</w:t>
      </w:r>
    </w:p>
    <w:p w14:paraId="143E72BA" w14:textId="28627287" w:rsidR="00C67642" w:rsidRDefault="00C67642" w:rsidP="00C67642">
      <w:pPr>
        <w:pStyle w:val="ListParagraph"/>
        <w:numPr>
          <w:ilvl w:val="0"/>
          <w:numId w:val="1"/>
        </w:numPr>
        <w:rPr>
          <w:rFonts w:ascii="Roboto" w:hAnsi="Roboto"/>
        </w:rPr>
      </w:pPr>
      <w:r>
        <w:rPr>
          <w:rFonts w:ascii="Roboto" w:hAnsi="Roboto"/>
        </w:rPr>
        <w:lastRenderedPageBreak/>
        <w:t>Gretchen Brocard for Membership Director</w:t>
      </w:r>
    </w:p>
    <w:p w14:paraId="50333AB0" w14:textId="5D2CABDE" w:rsidR="00C67642" w:rsidRDefault="00C67642" w:rsidP="00C67642">
      <w:pPr>
        <w:rPr>
          <w:rFonts w:ascii="Roboto" w:hAnsi="Roboto"/>
          <w:sz w:val="24"/>
          <w:szCs w:val="24"/>
        </w:rPr>
      </w:pPr>
      <w:r w:rsidRPr="00C67642">
        <w:rPr>
          <w:rFonts w:ascii="Roboto" w:hAnsi="Roboto"/>
          <w:sz w:val="24"/>
          <w:szCs w:val="24"/>
        </w:rPr>
        <w:t>The appointments were approved.</w:t>
      </w:r>
    </w:p>
    <w:p w14:paraId="0C71A165" w14:textId="2B056B30" w:rsidR="00C67642" w:rsidRDefault="00C67642" w:rsidP="00C67642">
      <w:pPr>
        <w:rPr>
          <w:rFonts w:ascii="Roboto" w:hAnsi="Roboto"/>
          <w:sz w:val="24"/>
          <w:szCs w:val="24"/>
        </w:rPr>
      </w:pPr>
      <w:r>
        <w:rPr>
          <w:rFonts w:ascii="Roboto" w:hAnsi="Roboto"/>
          <w:sz w:val="24"/>
          <w:szCs w:val="24"/>
        </w:rPr>
        <w:t xml:space="preserve">Reports were given by Vice Chairman Brian Allen, </w:t>
      </w:r>
      <w:r w:rsidR="009B393F">
        <w:rPr>
          <w:rFonts w:ascii="Roboto" w:hAnsi="Roboto"/>
          <w:sz w:val="24"/>
          <w:szCs w:val="24"/>
        </w:rPr>
        <w:t xml:space="preserve">Executive Director Elizabeth Gallimore, </w:t>
      </w:r>
      <w:r>
        <w:rPr>
          <w:rFonts w:ascii="Roboto" w:hAnsi="Roboto"/>
          <w:sz w:val="24"/>
          <w:szCs w:val="24"/>
        </w:rPr>
        <w:t>and Treasurer Doug Craig.</w:t>
      </w:r>
    </w:p>
    <w:p w14:paraId="7F6F4001" w14:textId="5818D623" w:rsidR="00C67642" w:rsidRPr="00C67642" w:rsidRDefault="00C67642" w:rsidP="00C67642">
      <w:pPr>
        <w:rPr>
          <w:rFonts w:ascii="Roboto" w:hAnsi="Roboto"/>
          <w:sz w:val="24"/>
          <w:szCs w:val="24"/>
        </w:rPr>
      </w:pPr>
      <w:r>
        <w:rPr>
          <w:rFonts w:ascii="Roboto" w:hAnsi="Roboto"/>
          <w:sz w:val="24"/>
          <w:szCs w:val="24"/>
        </w:rPr>
        <w:t xml:space="preserve">The meeting adjourned at </w:t>
      </w:r>
      <w:r w:rsidR="00BF44AC">
        <w:rPr>
          <w:rFonts w:ascii="Roboto" w:hAnsi="Roboto"/>
          <w:sz w:val="24"/>
          <w:szCs w:val="24"/>
        </w:rPr>
        <w:t>8:03 PM.</w:t>
      </w:r>
    </w:p>
    <w:p w14:paraId="0CC85E50" w14:textId="77777777" w:rsidR="00E0135F" w:rsidRPr="00DB7635" w:rsidRDefault="00E0135F">
      <w:pPr>
        <w:rPr>
          <w:rFonts w:ascii="Roboto" w:hAnsi="Roboto"/>
          <w:sz w:val="24"/>
          <w:szCs w:val="24"/>
        </w:rPr>
      </w:pPr>
    </w:p>
    <w:p w14:paraId="150608FD" w14:textId="77777777" w:rsidR="00AA691D" w:rsidRPr="00DB7635" w:rsidRDefault="00AA691D">
      <w:pPr>
        <w:rPr>
          <w:rFonts w:ascii="Roboto" w:hAnsi="Roboto"/>
          <w:sz w:val="24"/>
          <w:szCs w:val="24"/>
        </w:rPr>
      </w:pPr>
    </w:p>
    <w:sectPr w:rsidR="00AA691D" w:rsidRPr="00DB7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402D5"/>
    <w:multiLevelType w:val="hybridMultilevel"/>
    <w:tmpl w:val="E32805E6"/>
    <w:lvl w:ilvl="0" w:tplc="98EAE2AE">
      <w:start w:val="2"/>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16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1D"/>
    <w:rsid w:val="001A69BD"/>
    <w:rsid w:val="004675FF"/>
    <w:rsid w:val="005D7069"/>
    <w:rsid w:val="00605DA2"/>
    <w:rsid w:val="006D1111"/>
    <w:rsid w:val="0085052A"/>
    <w:rsid w:val="009459D5"/>
    <w:rsid w:val="009B393F"/>
    <w:rsid w:val="00AA691D"/>
    <w:rsid w:val="00AB396C"/>
    <w:rsid w:val="00BF44AC"/>
    <w:rsid w:val="00C67642"/>
    <w:rsid w:val="00D70C34"/>
    <w:rsid w:val="00D741B2"/>
    <w:rsid w:val="00DB7635"/>
    <w:rsid w:val="00E0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0EFB"/>
  <w15:chartTrackingRefBased/>
  <w15:docId w15:val="{ECE93B00-5434-41B2-9490-8BF7E812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1D"/>
    <w:pPr>
      <w:spacing w:line="259" w:lineRule="auto"/>
    </w:pPr>
    <w:rPr>
      <w:sz w:val="22"/>
      <w:szCs w:val="22"/>
    </w:rPr>
  </w:style>
  <w:style w:type="paragraph" w:styleId="Heading1">
    <w:name w:val="heading 1"/>
    <w:basedOn w:val="Normal"/>
    <w:next w:val="Normal"/>
    <w:link w:val="Heading1Char"/>
    <w:uiPriority w:val="9"/>
    <w:qFormat/>
    <w:rsid w:val="00AA691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91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91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91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A691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A691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A691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A691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A691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91D"/>
    <w:rPr>
      <w:rFonts w:eastAsiaTheme="majorEastAsia" w:cstheme="majorBidi"/>
      <w:color w:val="272727" w:themeColor="text1" w:themeTint="D8"/>
    </w:rPr>
  </w:style>
  <w:style w:type="paragraph" w:styleId="Title">
    <w:name w:val="Title"/>
    <w:basedOn w:val="Normal"/>
    <w:next w:val="Normal"/>
    <w:link w:val="TitleChar"/>
    <w:uiPriority w:val="10"/>
    <w:qFormat/>
    <w:rsid w:val="00AA6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91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91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A691D"/>
    <w:rPr>
      <w:i/>
      <w:iCs/>
      <w:color w:val="404040" w:themeColor="text1" w:themeTint="BF"/>
    </w:rPr>
  </w:style>
  <w:style w:type="paragraph" w:styleId="ListParagraph">
    <w:name w:val="List Paragraph"/>
    <w:basedOn w:val="Normal"/>
    <w:uiPriority w:val="34"/>
    <w:qFormat/>
    <w:rsid w:val="00AA691D"/>
    <w:pPr>
      <w:spacing w:line="278" w:lineRule="auto"/>
      <w:ind w:left="720"/>
      <w:contextualSpacing/>
    </w:pPr>
    <w:rPr>
      <w:sz w:val="24"/>
      <w:szCs w:val="24"/>
    </w:rPr>
  </w:style>
  <w:style w:type="character" w:styleId="IntenseEmphasis">
    <w:name w:val="Intense Emphasis"/>
    <w:basedOn w:val="DefaultParagraphFont"/>
    <w:uiPriority w:val="21"/>
    <w:qFormat/>
    <w:rsid w:val="00AA691D"/>
    <w:rPr>
      <w:i/>
      <w:iCs/>
      <w:color w:val="0F4761" w:themeColor="accent1" w:themeShade="BF"/>
    </w:rPr>
  </w:style>
  <w:style w:type="paragraph" w:styleId="IntenseQuote">
    <w:name w:val="Intense Quote"/>
    <w:basedOn w:val="Normal"/>
    <w:next w:val="Normal"/>
    <w:link w:val="IntenseQuoteChar"/>
    <w:uiPriority w:val="30"/>
    <w:qFormat/>
    <w:rsid w:val="00AA691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AA691D"/>
    <w:rPr>
      <w:i/>
      <w:iCs/>
      <w:color w:val="0F4761" w:themeColor="accent1" w:themeShade="BF"/>
    </w:rPr>
  </w:style>
  <w:style w:type="character" w:styleId="IntenseReference">
    <w:name w:val="Intense Reference"/>
    <w:basedOn w:val="DefaultParagraphFont"/>
    <w:uiPriority w:val="32"/>
    <w:qFormat/>
    <w:rsid w:val="00AA69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Placie</dc:creator>
  <cp:keywords/>
  <dc:description/>
  <cp:lastModifiedBy>Zane Placie</cp:lastModifiedBy>
  <cp:revision>4</cp:revision>
  <dcterms:created xsi:type="dcterms:W3CDTF">2025-03-10T22:57:00Z</dcterms:created>
  <dcterms:modified xsi:type="dcterms:W3CDTF">2025-03-11T00:06:00Z</dcterms:modified>
</cp:coreProperties>
</file>