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AF49" w14:textId="77777777" w:rsidR="00246A8D" w:rsidRPr="00327135" w:rsidRDefault="00246A8D" w:rsidP="00246A8D">
      <w:pPr>
        <w:rPr>
          <w:rFonts w:ascii="Roboto" w:hAnsi="Roboto"/>
          <w:b/>
          <w:bCs/>
          <w:sz w:val="32"/>
          <w:szCs w:val="32"/>
        </w:rPr>
      </w:pPr>
      <w:r w:rsidRPr="00327135">
        <w:rPr>
          <w:rFonts w:ascii="Roboto" w:hAnsi="Roboto"/>
          <w:b/>
          <w:bCs/>
          <w:sz w:val="32"/>
          <w:szCs w:val="32"/>
        </w:rPr>
        <w:t>Libertarian Party of Georgia</w:t>
      </w:r>
    </w:p>
    <w:p w14:paraId="07D835CD" w14:textId="61DC7824" w:rsidR="00246A8D" w:rsidRPr="00327135" w:rsidRDefault="00246A8D" w:rsidP="00246A8D">
      <w:pPr>
        <w:rPr>
          <w:rFonts w:ascii="Roboto" w:hAnsi="Roboto"/>
          <w:b/>
          <w:bCs/>
          <w:sz w:val="28"/>
          <w:szCs w:val="28"/>
        </w:rPr>
      </w:pPr>
      <w:r w:rsidRPr="00327135">
        <w:rPr>
          <w:rFonts w:ascii="Roboto" w:hAnsi="Roboto"/>
          <w:b/>
          <w:bCs/>
          <w:sz w:val="28"/>
          <w:szCs w:val="28"/>
        </w:rPr>
        <w:t xml:space="preserve">Executive Committee Meeting – </w:t>
      </w:r>
      <w:r>
        <w:rPr>
          <w:rFonts w:ascii="Roboto" w:hAnsi="Roboto"/>
          <w:b/>
          <w:bCs/>
          <w:sz w:val="28"/>
          <w:szCs w:val="28"/>
        </w:rPr>
        <w:t>August 11</w:t>
      </w:r>
      <w:r w:rsidRPr="00327135">
        <w:rPr>
          <w:rFonts w:ascii="Roboto" w:hAnsi="Roboto"/>
          <w:b/>
          <w:bCs/>
          <w:sz w:val="28"/>
          <w:szCs w:val="28"/>
        </w:rPr>
        <w:t>, 2025</w:t>
      </w:r>
    </w:p>
    <w:p w14:paraId="0C94A862" w14:textId="77777777" w:rsidR="00246A8D" w:rsidRPr="00327135" w:rsidRDefault="00246A8D" w:rsidP="00246A8D">
      <w:pPr>
        <w:rPr>
          <w:rFonts w:ascii="Roboto" w:hAnsi="Roboto"/>
        </w:rPr>
      </w:pPr>
    </w:p>
    <w:p w14:paraId="3E0C5FD7" w14:textId="4368E544" w:rsidR="00246A8D" w:rsidRPr="00327135" w:rsidRDefault="00246A8D" w:rsidP="00246A8D">
      <w:pPr>
        <w:rPr>
          <w:rFonts w:ascii="Roboto" w:hAnsi="Roboto"/>
        </w:rPr>
      </w:pPr>
      <w:r w:rsidRPr="00327135">
        <w:rPr>
          <w:rFonts w:ascii="Roboto" w:hAnsi="Roboto"/>
          <w:b/>
          <w:bCs/>
        </w:rPr>
        <w:t>Present:</w:t>
      </w:r>
      <w:r w:rsidRPr="00327135">
        <w:rPr>
          <w:rFonts w:ascii="Roboto" w:hAnsi="Roboto"/>
        </w:rPr>
        <w:t xml:space="preserve"> Chairman Gerred Bell, Vice Chairman Brian Allen, Secretary Zane Placie, </w:t>
      </w:r>
      <w:r w:rsidR="001F0BD0">
        <w:rPr>
          <w:rFonts w:ascii="Roboto" w:hAnsi="Roboto"/>
        </w:rPr>
        <w:t xml:space="preserve">Treasurer Doug Craig, </w:t>
      </w:r>
      <w:r w:rsidRPr="00327135">
        <w:rPr>
          <w:rFonts w:ascii="Roboto" w:hAnsi="Roboto"/>
        </w:rPr>
        <w:t xml:space="preserve">Christine Austin, David Barker, Andy Boldin, Mason Corey, Kyle Davis, Katie Gordon, Colton Haire, Alan Hill, Andrea Holt, Keri McClain, Mark Mosley, </w:t>
      </w:r>
      <w:r w:rsidR="0006662D">
        <w:rPr>
          <w:rFonts w:ascii="Roboto" w:hAnsi="Roboto"/>
        </w:rPr>
        <w:t xml:space="preserve">Chase Oliver, </w:t>
      </w:r>
      <w:r w:rsidRPr="00327135">
        <w:rPr>
          <w:rFonts w:ascii="Roboto" w:hAnsi="Roboto"/>
        </w:rPr>
        <w:t xml:space="preserve">Sergio Ortega, Laura Owens, William Richards, </w:t>
      </w:r>
      <w:r w:rsidR="001F0BD0">
        <w:rPr>
          <w:rFonts w:ascii="Roboto" w:hAnsi="Roboto"/>
        </w:rPr>
        <w:t xml:space="preserve">Erica Salazar, </w:t>
      </w:r>
      <w:r w:rsidRPr="00327135">
        <w:rPr>
          <w:rFonts w:ascii="Roboto" w:hAnsi="Roboto"/>
        </w:rPr>
        <w:t>Sabrina Sawyer, Jim Sheehan</w:t>
      </w:r>
    </w:p>
    <w:p w14:paraId="7BC58355" w14:textId="2A303C11" w:rsidR="00246A8D" w:rsidRPr="00327135" w:rsidRDefault="00246A8D" w:rsidP="00246A8D">
      <w:pPr>
        <w:rPr>
          <w:rFonts w:ascii="Roboto" w:hAnsi="Roboto"/>
        </w:rPr>
      </w:pPr>
      <w:r w:rsidRPr="00327135">
        <w:rPr>
          <w:rFonts w:ascii="Roboto" w:hAnsi="Roboto"/>
          <w:b/>
          <w:bCs/>
        </w:rPr>
        <w:t>Absent:</w:t>
      </w:r>
      <w:r w:rsidRPr="00327135">
        <w:rPr>
          <w:rFonts w:ascii="Roboto" w:hAnsi="Roboto"/>
        </w:rPr>
        <w:t xml:space="preserve"> </w:t>
      </w:r>
      <w:r>
        <w:rPr>
          <w:rFonts w:ascii="Roboto" w:hAnsi="Roboto"/>
        </w:rPr>
        <w:t>Curt Allen</w:t>
      </w:r>
    </w:p>
    <w:p w14:paraId="634C57FA" w14:textId="77777777" w:rsidR="00246A8D" w:rsidRPr="00327135" w:rsidRDefault="00246A8D" w:rsidP="00246A8D">
      <w:pPr>
        <w:rPr>
          <w:rFonts w:ascii="Roboto" w:hAnsi="Roboto"/>
        </w:rPr>
      </w:pPr>
    </w:p>
    <w:p w14:paraId="02D7F4A8" w14:textId="55AFEF99" w:rsidR="00246A8D" w:rsidRPr="00327135" w:rsidRDefault="00246A8D" w:rsidP="00246A8D">
      <w:pPr>
        <w:rPr>
          <w:rFonts w:ascii="Roboto" w:hAnsi="Roboto"/>
        </w:rPr>
      </w:pPr>
      <w:r w:rsidRPr="00327135">
        <w:rPr>
          <w:rFonts w:ascii="Roboto" w:hAnsi="Roboto"/>
        </w:rPr>
        <w:t xml:space="preserve">The regular monthly meeting of the Executive Committee of the Libertarian Party of Georgia was held virtually on Monday, </w:t>
      </w:r>
      <w:r>
        <w:rPr>
          <w:rFonts w:ascii="Roboto" w:hAnsi="Roboto"/>
        </w:rPr>
        <w:t>August 11</w:t>
      </w:r>
      <w:r w:rsidRPr="00327135">
        <w:rPr>
          <w:rFonts w:ascii="Roboto" w:hAnsi="Roboto"/>
        </w:rPr>
        <w:t>, 2025, at 7:00 PM.</w:t>
      </w:r>
    </w:p>
    <w:p w14:paraId="5963DEEF" w14:textId="2330AEA9" w:rsidR="00246A8D" w:rsidRDefault="001F0BD0" w:rsidP="00246A8D">
      <w:pPr>
        <w:rPr>
          <w:rFonts w:ascii="Roboto" w:hAnsi="Roboto"/>
        </w:rPr>
      </w:pPr>
      <w:r>
        <w:rPr>
          <w:rFonts w:ascii="Roboto" w:hAnsi="Roboto"/>
        </w:rPr>
        <w:t>The committee discussed ballot access.</w:t>
      </w:r>
    </w:p>
    <w:p w14:paraId="12E41F40" w14:textId="5ECEA0A9" w:rsidR="00246A8D" w:rsidRDefault="00246A8D" w:rsidP="00246A8D">
      <w:pPr>
        <w:rPr>
          <w:rFonts w:ascii="Roboto" w:hAnsi="Roboto"/>
        </w:rPr>
      </w:pPr>
      <w:r w:rsidRPr="008B035F">
        <w:rPr>
          <w:rFonts w:ascii="Roboto" w:hAnsi="Roboto"/>
        </w:rPr>
        <w:t>Reports were given by Chairman Gerred Bell, Vice Chairman Brian Allen, Executive Director Elizabeth Gallimore, Secretary Zane Placie</w:t>
      </w:r>
      <w:r>
        <w:rPr>
          <w:rFonts w:ascii="Roboto" w:hAnsi="Roboto"/>
        </w:rPr>
        <w:t xml:space="preserve">, </w:t>
      </w:r>
      <w:r w:rsidR="0006662D">
        <w:rPr>
          <w:rFonts w:ascii="Roboto" w:hAnsi="Roboto"/>
        </w:rPr>
        <w:t>and Treasurer Doug Craig.</w:t>
      </w:r>
    </w:p>
    <w:p w14:paraId="548F95AB" w14:textId="590BC484" w:rsidR="00246A8D" w:rsidRDefault="00246A8D" w:rsidP="00246A8D">
      <w:pPr>
        <w:rPr>
          <w:rFonts w:ascii="Roboto" w:hAnsi="Roboto"/>
        </w:rPr>
      </w:pPr>
      <w:r>
        <w:rPr>
          <w:rFonts w:ascii="Roboto" w:hAnsi="Roboto"/>
        </w:rPr>
        <w:t>The meeting adjourned at</w:t>
      </w:r>
      <w:r w:rsidR="0006662D">
        <w:rPr>
          <w:rFonts w:ascii="Roboto" w:hAnsi="Roboto"/>
        </w:rPr>
        <w:t xml:space="preserve"> 7:36 </w:t>
      </w:r>
      <w:r>
        <w:rPr>
          <w:rFonts w:ascii="Roboto" w:hAnsi="Roboto"/>
        </w:rPr>
        <w:t>PM.</w:t>
      </w:r>
    </w:p>
    <w:p w14:paraId="1569AC56" w14:textId="77777777" w:rsidR="0085052A" w:rsidRDefault="0085052A"/>
    <w:sectPr w:rsidR="00850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8D"/>
    <w:rsid w:val="0006662D"/>
    <w:rsid w:val="001A69BD"/>
    <w:rsid w:val="001F0BD0"/>
    <w:rsid w:val="00246A8D"/>
    <w:rsid w:val="004671E1"/>
    <w:rsid w:val="004675FF"/>
    <w:rsid w:val="006D1111"/>
    <w:rsid w:val="0085052A"/>
    <w:rsid w:val="00A23CB4"/>
    <w:rsid w:val="00AB396C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B69A"/>
  <w15:chartTrackingRefBased/>
  <w15:docId w15:val="{2E5E799E-5606-49D3-BB95-18849176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8D"/>
  </w:style>
  <w:style w:type="paragraph" w:styleId="Heading1">
    <w:name w:val="heading 1"/>
    <w:basedOn w:val="Normal"/>
    <w:next w:val="Normal"/>
    <w:link w:val="Heading1Char"/>
    <w:uiPriority w:val="9"/>
    <w:qFormat/>
    <w:rsid w:val="00246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Placie</dc:creator>
  <cp:keywords/>
  <dc:description/>
  <cp:lastModifiedBy>Zane Placie</cp:lastModifiedBy>
  <cp:revision>2</cp:revision>
  <dcterms:created xsi:type="dcterms:W3CDTF">2025-08-11T22:42:00Z</dcterms:created>
  <dcterms:modified xsi:type="dcterms:W3CDTF">2025-08-11T23:38:00Z</dcterms:modified>
</cp:coreProperties>
</file>