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52E26" w14:textId="77777777" w:rsidR="00BD36F7" w:rsidRPr="008E2252" w:rsidRDefault="00BD36F7" w:rsidP="00BD36F7">
      <w:pPr>
        <w:rPr>
          <w:rFonts w:ascii="Roboto" w:hAnsi="Roboto"/>
          <w:b/>
          <w:bCs/>
          <w:color w:val="000000" w:themeColor="text1"/>
          <w:sz w:val="32"/>
          <w:szCs w:val="32"/>
        </w:rPr>
      </w:pPr>
      <w:r w:rsidRPr="008E2252">
        <w:rPr>
          <w:rFonts w:ascii="Roboto" w:hAnsi="Roboto"/>
          <w:b/>
          <w:bCs/>
          <w:color w:val="000000" w:themeColor="text1"/>
          <w:sz w:val="32"/>
          <w:szCs w:val="32"/>
        </w:rPr>
        <w:t>Libertarian Party of Georgia</w:t>
      </w:r>
    </w:p>
    <w:p w14:paraId="58484B62" w14:textId="65051D7E" w:rsidR="00BD36F7" w:rsidRPr="008E2252" w:rsidRDefault="00BD36F7" w:rsidP="00BD36F7">
      <w:pPr>
        <w:rPr>
          <w:rFonts w:ascii="Roboto" w:hAnsi="Roboto"/>
          <w:b/>
          <w:bCs/>
          <w:color w:val="000000" w:themeColor="text1"/>
          <w:sz w:val="28"/>
          <w:szCs w:val="28"/>
        </w:rPr>
      </w:pPr>
      <w:r w:rsidRPr="008E2252">
        <w:rPr>
          <w:rFonts w:ascii="Roboto" w:hAnsi="Roboto"/>
          <w:b/>
          <w:bCs/>
          <w:color w:val="000000" w:themeColor="text1"/>
          <w:sz w:val="28"/>
          <w:szCs w:val="28"/>
        </w:rPr>
        <w:t xml:space="preserve">Executive Committee Meeting – </w:t>
      </w:r>
      <w:r>
        <w:rPr>
          <w:rFonts w:ascii="Roboto" w:hAnsi="Roboto"/>
          <w:b/>
          <w:bCs/>
          <w:color w:val="000000" w:themeColor="text1"/>
          <w:sz w:val="28"/>
          <w:szCs w:val="28"/>
        </w:rPr>
        <w:t>March 11</w:t>
      </w:r>
      <w:r w:rsidRPr="008E2252">
        <w:rPr>
          <w:rFonts w:ascii="Roboto" w:hAnsi="Roboto"/>
          <w:b/>
          <w:bCs/>
          <w:color w:val="000000" w:themeColor="text1"/>
          <w:sz w:val="28"/>
          <w:szCs w:val="28"/>
        </w:rPr>
        <w:t>, 2024</w:t>
      </w:r>
    </w:p>
    <w:p w14:paraId="6880D7CC" w14:textId="77777777" w:rsidR="00BD36F7" w:rsidRPr="008E2252" w:rsidRDefault="00BD36F7" w:rsidP="00BD36F7">
      <w:pPr>
        <w:rPr>
          <w:rFonts w:ascii="Roboto" w:hAnsi="Roboto"/>
          <w:color w:val="000000" w:themeColor="text1"/>
        </w:rPr>
      </w:pPr>
    </w:p>
    <w:p w14:paraId="31E3AE36" w14:textId="163CE13E" w:rsidR="00BD36F7" w:rsidRPr="00381889" w:rsidRDefault="00BD36F7" w:rsidP="00BD36F7">
      <w:pPr>
        <w:rPr>
          <w:rFonts w:ascii="Roboto" w:hAnsi="Roboto"/>
          <w:color w:val="000000" w:themeColor="text1"/>
          <w:sz w:val="24"/>
          <w:szCs w:val="24"/>
        </w:rPr>
      </w:pPr>
      <w:r w:rsidRPr="008E2252">
        <w:rPr>
          <w:rFonts w:ascii="Roboto" w:hAnsi="Roboto"/>
          <w:b/>
          <w:bCs/>
          <w:color w:val="000000" w:themeColor="text1"/>
          <w:sz w:val="24"/>
          <w:szCs w:val="24"/>
        </w:rPr>
        <w:t>Present:</w:t>
      </w:r>
      <w:r>
        <w:rPr>
          <w:rFonts w:ascii="Roboto" w:hAnsi="Roboto"/>
          <w:b/>
          <w:bCs/>
          <w:color w:val="000000" w:themeColor="text1"/>
          <w:sz w:val="24"/>
          <w:szCs w:val="24"/>
        </w:rPr>
        <w:t xml:space="preserve"> </w:t>
      </w:r>
      <w:r>
        <w:rPr>
          <w:rFonts w:ascii="Roboto" w:hAnsi="Roboto"/>
          <w:color w:val="000000" w:themeColor="text1"/>
          <w:sz w:val="24"/>
          <w:szCs w:val="24"/>
        </w:rPr>
        <w:t xml:space="preserve">Chairman Gerred Bell, Vice Chairman Brian Allen, Secretary Zane Placie, Treasurer Alex Moldenhawer, </w:t>
      </w:r>
      <w:r w:rsidR="00F732EF">
        <w:rPr>
          <w:rFonts w:ascii="Roboto" w:hAnsi="Roboto"/>
          <w:color w:val="000000" w:themeColor="text1"/>
          <w:sz w:val="24"/>
          <w:szCs w:val="24"/>
        </w:rPr>
        <w:t xml:space="preserve">Christine Austin, </w:t>
      </w:r>
      <w:r>
        <w:rPr>
          <w:rFonts w:ascii="Roboto" w:hAnsi="Roboto"/>
          <w:color w:val="000000" w:themeColor="text1"/>
          <w:sz w:val="24"/>
          <w:szCs w:val="24"/>
        </w:rPr>
        <w:t xml:space="preserve">David Barker, Scott Boykin, Warren Cunningham, </w:t>
      </w:r>
      <w:r w:rsidR="00F732EF">
        <w:rPr>
          <w:rFonts w:ascii="Roboto" w:hAnsi="Roboto"/>
          <w:color w:val="000000" w:themeColor="text1"/>
          <w:sz w:val="24"/>
          <w:szCs w:val="24"/>
        </w:rPr>
        <w:t xml:space="preserve">Danny Dolan, </w:t>
      </w:r>
      <w:r>
        <w:rPr>
          <w:rFonts w:ascii="Roboto" w:hAnsi="Roboto"/>
          <w:color w:val="000000" w:themeColor="text1"/>
          <w:sz w:val="24"/>
          <w:szCs w:val="24"/>
        </w:rPr>
        <w:t xml:space="preserve">Ryan Graham, Andrea Holt, Colin McKinney, Mark Mosley, William Richards, </w:t>
      </w:r>
      <w:r w:rsidR="00F732EF">
        <w:rPr>
          <w:rFonts w:ascii="Roboto" w:hAnsi="Roboto"/>
          <w:color w:val="000000" w:themeColor="text1"/>
          <w:sz w:val="24"/>
          <w:szCs w:val="24"/>
        </w:rPr>
        <w:t xml:space="preserve">Victoria Salvia, </w:t>
      </w:r>
      <w:r>
        <w:rPr>
          <w:rFonts w:ascii="Roboto" w:hAnsi="Roboto"/>
          <w:color w:val="000000" w:themeColor="text1"/>
          <w:sz w:val="24"/>
          <w:szCs w:val="24"/>
        </w:rPr>
        <w:t>Jim Sheehan, Zach Varnell, Laura Williams</w:t>
      </w:r>
    </w:p>
    <w:p w14:paraId="069F2630" w14:textId="3899CA49" w:rsidR="00BD36F7" w:rsidRPr="00381889" w:rsidRDefault="00BD36F7" w:rsidP="00BD36F7">
      <w:pPr>
        <w:rPr>
          <w:rFonts w:ascii="Roboto" w:hAnsi="Roboto"/>
          <w:color w:val="000000" w:themeColor="text1"/>
          <w:sz w:val="24"/>
          <w:szCs w:val="24"/>
        </w:rPr>
      </w:pPr>
      <w:r>
        <w:rPr>
          <w:rFonts w:ascii="Roboto" w:hAnsi="Roboto"/>
          <w:b/>
          <w:bCs/>
          <w:color w:val="000000" w:themeColor="text1"/>
          <w:sz w:val="24"/>
          <w:szCs w:val="24"/>
        </w:rPr>
        <w:t xml:space="preserve">Absent: </w:t>
      </w:r>
      <w:r w:rsidR="00F732EF" w:rsidRPr="00F732EF">
        <w:rPr>
          <w:rFonts w:ascii="Roboto" w:hAnsi="Roboto"/>
          <w:color w:val="000000" w:themeColor="text1"/>
          <w:sz w:val="24"/>
          <w:szCs w:val="24"/>
        </w:rPr>
        <w:t xml:space="preserve">Doug Craig, </w:t>
      </w:r>
      <w:r w:rsidRPr="00F732EF">
        <w:rPr>
          <w:rFonts w:ascii="Roboto" w:hAnsi="Roboto"/>
          <w:color w:val="000000" w:themeColor="text1"/>
          <w:sz w:val="24"/>
          <w:szCs w:val="24"/>
        </w:rPr>
        <w:t>Mitchell</w:t>
      </w:r>
      <w:r>
        <w:rPr>
          <w:rFonts w:ascii="Roboto" w:hAnsi="Roboto"/>
          <w:color w:val="000000" w:themeColor="text1"/>
          <w:sz w:val="24"/>
          <w:szCs w:val="24"/>
        </w:rPr>
        <w:t xml:space="preserve"> Johnson</w:t>
      </w:r>
    </w:p>
    <w:p w14:paraId="2288A760" w14:textId="77777777" w:rsidR="00BD36F7" w:rsidRDefault="00BD36F7" w:rsidP="00BD36F7">
      <w:pPr>
        <w:rPr>
          <w:rFonts w:ascii="Roboto" w:hAnsi="Roboto"/>
          <w:b/>
          <w:bCs/>
          <w:color w:val="000000" w:themeColor="text1"/>
          <w:sz w:val="24"/>
          <w:szCs w:val="24"/>
        </w:rPr>
      </w:pPr>
    </w:p>
    <w:p w14:paraId="6F89E098" w14:textId="0498312D" w:rsidR="00BD36F7" w:rsidRDefault="00BD36F7" w:rsidP="00BD36F7">
      <w:pPr>
        <w:rPr>
          <w:rFonts w:ascii="Roboto" w:eastAsia="Calibri" w:hAnsi="Roboto" w:cs="Arial"/>
          <w:sz w:val="24"/>
          <w:szCs w:val="24"/>
        </w:rPr>
      </w:pPr>
      <w:r w:rsidRPr="001B2D43">
        <w:rPr>
          <w:rFonts w:ascii="Roboto" w:eastAsia="Calibri" w:hAnsi="Roboto" w:cs="Arial"/>
          <w:sz w:val="24"/>
          <w:szCs w:val="24"/>
        </w:rPr>
        <w:t xml:space="preserve">The regular monthly meeting of the Executive Committee of the Libertarian Party of Georgia was held virtually over 8x8 on Monday, </w:t>
      </w:r>
      <w:r w:rsidR="00F732EF">
        <w:rPr>
          <w:rFonts w:ascii="Roboto" w:eastAsia="Calibri" w:hAnsi="Roboto" w:cs="Arial"/>
          <w:sz w:val="24"/>
          <w:szCs w:val="24"/>
        </w:rPr>
        <w:t>March 11</w:t>
      </w:r>
      <w:r w:rsidRPr="001B2D43">
        <w:rPr>
          <w:rFonts w:ascii="Roboto" w:eastAsia="Calibri" w:hAnsi="Roboto" w:cs="Arial"/>
          <w:sz w:val="24"/>
          <w:szCs w:val="24"/>
        </w:rPr>
        <w:t>, 2024, at 7:01 PM.</w:t>
      </w:r>
    </w:p>
    <w:p w14:paraId="177A1571" w14:textId="34BA64B3" w:rsidR="00BD36F7" w:rsidRDefault="00F732EF" w:rsidP="00F732EF">
      <w:pPr>
        <w:rPr>
          <w:rFonts w:ascii="Roboto" w:hAnsi="Roboto"/>
          <w:color w:val="000000" w:themeColor="text1"/>
          <w:sz w:val="24"/>
          <w:szCs w:val="24"/>
        </w:rPr>
      </w:pPr>
      <w:r>
        <w:rPr>
          <w:rFonts w:ascii="Roboto" w:hAnsi="Roboto"/>
          <w:color w:val="000000" w:themeColor="text1"/>
          <w:sz w:val="24"/>
          <w:szCs w:val="24"/>
        </w:rPr>
        <w:t>Mark Mosley gave an update on ballot access issues</w:t>
      </w:r>
      <w:r w:rsidR="002331C4">
        <w:rPr>
          <w:rFonts w:ascii="Roboto" w:hAnsi="Roboto"/>
          <w:color w:val="000000" w:themeColor="text1"/>
          <w:sz w:val="24"/>
          <w:szCs w:val="24"/>
        </w:rPr>
        <w:t>.</w:t>
      </w:r>
    </w:p>
    <w:p w14:paraId="6FB1A8F6" w14:textId="115F7EB1" w:rsidR="000B48E8" w:rsidRDefault="002331C4" w:rsidP="00F732EF">
      <w:pPr>
        <w:rPr>
          <w:rFonts w:ascii="Roboto" w:hAnsi="Roboto"/>
          <w:color w:val="000000" w:themeColor="text1"/>
          <w:sz w:val="24"/>
          <w:szCs w:val="24"/>
        </w:rPr>
      </w:pPr>
      <w:r>
        <w:rPr>
          <w:rFonts w:ascii="Roboto" w:hAnsi="Roboto"/>
          <w:color w:val="000000" w:themeColor="text1"/>
          <w:sz w:val="24"/>
          <w:szCs w:val="24"/>
        </w:rPr>
        <w:t>Zach Varnell presented a proposed social media policy, as directed by the January meeting of the Executive Committee. Zane Placie moved to adopt the policy. During debate, Ryan Graham moved to postpone to the April meeting of the Executive Committee, which was adopted</w:t>
      </w:r>
      <w:r w:rsidR="00DD7C1A">
        <w:rPr>
          <w:rFonts w:ascii="Roboto" w:hAnsi="Roboto"/>
          <w:color w:val="000000" w:themeColor="text1"/>
          <w:sz w:val="24"/>
          <w:szCs w:val="24"/>
        </w:rPr>
        <w:t xml:space="preserve"> after debate.</w:t>
      </w:r>
    </w:p>
    <w:p w14:paraId="123D55B5" w14:textId="50D8BC00" w:rsidR="000B48E8" w:rsidRDefault="002331C4" w:rsidP="00F732EF">
      <w:pPr>
        <w:rPr>
          <w:rFonts w:ascii="Roboto" w:hAnsi="Roboto"/>
          <w:color w:val="000000" w:themeColor="text1"/>
          <w:sz w:val="24"/>
          <w:szCs w:val="24"/>
        </w:rPr>
      </w:pPr>
      <w:r>
        <w:rPr>
          <w:rFonts w:ascii="Roboto" w:hAnsi="Roboto"/>
          <w:color w:val="000000" w:themeColor="text1"/>
          <w:sz w:val="24"/>
          <w:szCs w:val="24"/>
        </w:rPr>
        <w:t>Zach Varnell reported that Earl Fisher, Jeffery Shull, Steve Phillips, and Melanie Pierce had applied to fill the two vacancies on the Executive Committee. These four were nominated without objection.</w:t>
      </w:r>
    </w:p>
    <w:p w14:paraId="1A9D7CE8" w14:textId="6325B8B5" w:rsidR="002331C4" w:rsidRDefault="002331C4" w:rsidP="00F732EF">
      <w:pPr>
        <w:rPr>
          <w:rFonts w:ascii="Roboto" w:hAnsi="Roboto"/>
          <w:color w:val="000000" w:themeColor="text1"/>
          <w:sz w:val="24"/>
          <w:szCs w:val="24"/>
        </w:rPr>
      </w:pPr>
      <w:r>
        <w:rPr>
          <w:rFonts w:ascii="Roboto" w:hAnsi="Roboto"/>
          <w:color w:val="000000" w:themeColor="text1"/>
          <w:sz w:val="24"/>
          <w:szCs w:val="24"/>
        </w:rPr>
        <w:t>Brian Allen moved to fill the vacancies by Single Transferable Vote (STV). Zane Placie raised a point of order that doing so would violate the requirement of Article V, Section C, Part 3 of the LPGa Bylaws that vacancies only be filled by a majority vote of the Executive Committee. The point was upheld.</w:t>
      </w:r>
    </w:p>
    <w:p w14:paraId="64A0DD06" w14:textId="320515E0" w:rsidR="002331C4" w:rsidRDefault="002331C4" w:rsidP="00F732EF">
      <w:pPr>
        <w:rPr>
          <w:rFonts w:ascii="Roboto" w:hAnsi="Roboto"/>
          <w:color w:val="000000" w:themeColor="text1"/>
          <w:sz w:val="24"/>
          <w:szCs w:val="24"/>
        </w:rPr>
      </w:pPr>
      <w:r>
        <w:rPr>
          <w:rFonts w:ascii="Roboto" w:hAnsi="Roboto"/>
          <w:color w:val="000000" w:themeColor="text1"/>
          <w:sz w:val="24"/>
          <w:szCs w:val="24"/>
        </w:rPr>
        <w:t>Zane Placie moved to fill the vacancies by Approval Voting. Christine Austin raised a point of order that Earl Fisher and Melanie Pierce did not have active LPGa memberships and thus had not been validly nominated. The point was upheld.</w:t>
      </w:r>
    </w:p>
    <w:p w14:paraId="100225C4" w14:textId="1D67051E" w:rsidR="00DD7C1A" w:rsidRDefault="00DD7C1A" w:rsidP="00F732EF">
      <w:pPr>
        <w:rPr>
          <w:rFonts w:ascii="Roboto" w:hAnsi="Roboto"/>
          <w:color w:val="000000" w:themeColor="text1"/>
          <w:sz w:val="24"/>
          <w:szCs w:val="24"/>
        </w:rPr>
      </w:pPr>
      <w:r>
        <w:rPr>
          <w:rFonts w:ascii="Roboto" w:hAnsi="Roboto"/>
          <w:color w:val="000000" w:themeColor="text1"/>
          <w:sz w:val="24"/>
          <w:szCs w:val="24"/>
        </w:rPr>
        <w:t>Christine Austin moved to elect Jeffery Shull and Steve Phillips to the Executive Committee. The motion was adopted after debate.</w:t>
      </w:r>
    </w:p>
    <w:p w14:paraId="5A320680" w14:textId="3CCF3567" w:rsidR="002331C4" w:rsidRPr="00DD7C1A" w:rsidRDefault="00DD7C1A" w:rsidP="00F732EF">
      <w:pPr>
        <w:rPr>
          <w:rFonts w:ascii="Roboto" w:hAnsi="Roboto"/>
          <w:color w:val="000000" w:themeColor="text1"/>
          <w:sz w:val="24"/>
          <w:szCs w:val="24"/>
        </w:rPr>
      </w:pPr>
      <w:r>
        <w:rPr>
          <w:rFonts w:ascii="Roboto" w:hAnsi="Roboto"/>
          <w:color w:val="000000" w:themeColor="text1"/>
          <w:sz w:val="24"/>
          <w:szCs w:val="24"/>
        </w:rPr>
        <w:t xml:space="preserve">Brian Allen moved to adopt </w:t>
      </w:r>
      <w:r w:rsidRPr="00DD7C1A">
        <w:rPr>
          <w:rFonts w:ascii="Roboto" w:hAnsi="Roboto"/>
          <w:i/>
          <w:iCs/>
          <w:color w:val="000000" w:themeColor="text1"/>
          <w:sz w:val="24"/>
          <w:szCs w:val="24"/>
        </w:rPr>
        <w:t>A Resolution to Establish Goals for the 2024-2025 Session</w:t>
      </w:r>
      <w:r>
        <w:rPr>
          <w:rFonts w:ascii="Roboto" w:hAnsi="Roboto"/>
          <w:color w:val="000000" w:themeColor="text1"/>
          <w:sz w:val="24"/>
          <w:szCs w:val="24"/>
        </w:rPr>
        <w:t>. The motion was adopted.</w:t>
      </w:r>
    </w:p>
    <w:p w14:paraId="6376CD99" w14:textId="7CCBA48E" w:rsidR="001A1341" w:rsidRDefault="00DD7C1A" w:rsidP="00F732EF">
      <w:pPr>
        <w:rPr>
          <w:rFonts w:ascii="Roboto" w:hAnsi="Roboto"/>
          <w:color w:val="000000" w:themeColor="text1"/>
          <w:sz w:val="24"/>
          <w:szCs w:val="24"/>
        </w:rPr>
      </w:pPr>
      <w:r>
        <w:rPr>
          <w:rFonts w:ascii="Roboto" w:hAnsi="Roboto"/>
          <w:color w:val="000000" w:themeColor="text1"/>
          <w:sz w:val="24"/>
          <w:szCs w:val="24"/>
        </w:rPr>
        <w:t xml:space="preserve">Brian Allen </w:t>
      </w:r>
      <w:r w:rsidRPr="00DD7C1A">
        <w:rPr>
          <w:rFonts w:ascii="Roboto" w:hAnsi="Roboto"/>
          <w:sz w:val="24"/>
          <w:szCs w:val="24"/>
        </w:rPr>
        <w:t xml:space="preserve">moved to </w:t>
      </w:r>
      <w:r w:rsidRPr="00DD7C1A">
        <w:rPr>
          <w:rFonts w:ascii="Roboto" w:hAnsi="Roboto"/>
          <w:sz w:val="24"/>
          <w:szCs w:val="24"/>
        </w:rPr>
        <w:t>waive the rule prohibiting officers from managing or being actively involved in the campaigns of the LPGa nominated Public Service Commissioner candidates pursuant to Article V, Section E of the Bylaws.</w:t>
      </w:r>
      <w:r>
        <w:rPr>
          <w:rFonts w:ascii="Roboto" w:hAnsi="Roboto"/>
          <w:sz w:val="24"/>
          <w:szCs w:val="24"/>
        </w:rPr>
        <w:t xml:space="preserve"> The motion was adopted after debate.</w:t>
      </w:r>
    </w:p>
    <w:p w14:paraId="56BF6911" w14:textId="09B0161F" w:rsidR="0085052A" w:rsidRDefault="00DD7C1A">
      <w:pPr>
        <w:rPr>
          <w:rFonts w:ascii="Roboto" w:hAnsi="Roboto"/>
          <w:sz w:val="24"/>
          <w:szCs w:val="24"/>
        </w:rPr>
      </w:pPr>
      <w:r>
        <w:rPr>
          <w:rFonts w:ascii="Roboto" w:hAnsi="Roboto"/>
          <w:sz w:val="24"/>
          <w:szCs w:val="24"/>
        </w:rPr>
        <w:lastRenderedPageBreak/>
        <w:t xml:space="preserve">Brian Allen moved to amend the final paragraph of Section 4.1.3 of the Policy Manual to read: </w:t>
      </w:r>
    </w:p>
    <w:p w14:paraId="0A80D144" w14:textId="51ACF3E5" w:rsidR="00DD7C1A" w:rsidRPr="00DD7C1A" w:rsidRDefault="00DD7C1A" w:rsidP="00DD7C1A">
      <w:pPr>
        <w:ind w:left="720" w:right="720"/>
        <w:rPr>
          <w:rFonts w:ascii="Roboto" w:hAnsi="Roboto"/>
          <w:sz w:val="20"/>
          <w:szCs w:val="20"/>
        </w:rPr>
      </w:pPr>
      <w:r w:rsidRPr="00DD7C1A">
        <w:rPr>
          <w:rFonts w:ascii="Roboto" w:hAnsi="Roboto"/>
          <w:sz w:val="20"/>
          <w:szCs w:val="20"/>
        </w:rPr>
        <w:t>No employee of the party shall be a member of the Executive Committee. Any person employed by the party shall be terminated immediately upon his or her acceptance of election or appointment to the Executive Committee.</w:t>
      </w:r>
    </w:p>
    <w:p w14:paraId="597197ED" w14:textId="1E259752" w:rsidR="00DD7C1A" w:rsidRDefault="00DD7C1A">
      <w:pPr>
        <w:rPr>
          <w:rFonts w:ascii="Roboto" w:hAnsi="Roboto"/>
          <w:sz w:val="24"/>
          <w:szCs w:val="24"/>
        </w:rPr>
      </w:pPr>
      <w:r>
        <w:rPr>
          <w:rFonts w:ascii="Roboto" w:hAnsi="Roboto"/>
          <w:sz w:val="24"/>
          <w:szCs w:val="24"/>
        </w:rPr>
        <w:t>The motion was adopted.</w:t>
      </w:r>
    </w:p>
    <w:p w14:paraId="197F462D" w14:textId="53B8028D" w:rsidR="00DD7C1A" w:rsidRDefault="00DD7C1A">
      <w:pPr>
        <w:rPr>
          <w:rFonts w:ascii="Roboto" w:hAnsi="Roboto"/>
          <w:sz w:val="24"/>
          <w:szCs w:val="24"/>
        </w:rPr>
      </w:pPr>
      <w:r>
        <w:rPr>
          <w:rFonts w:ascii="Roboto" w:hAnsi="Roboto"/>
          <w:sz w:val="24"/>
          <w:szCs w:val="24"/>
        </w:rPr>
        <w:t>Brian Allen moved to amend Section 8.10 of the Policy Manual to read:</w:t>
      </w:r>
    </w:p>
    <w:p w14:paraId="4879BCE0" w14:textId="7BA2EBBB" w:rsidR="00DD7C1A" w:rsidRPr="00DD7C1A" w:rsidRDefault="00DD7C1A" w:rsidP="00DD7C1A">
      <w:pPr>
        <w:ind w:left="720" w:right="720"/>
        <w:rPr>
          <w:rFonts w:ascii="Roboto" w:hAnsi="Roboto"/>
          <w:sz w:val="20"/>
          <w:szCs w:val="20"/>
        </w:rPr>
      </w:pPr>
      <w:r w:rsidRPr="00DD7C1A">
        <w:rPr>
          <w:rFonts w:ascii="Roboto" w:hAnsi="Roboto"/>
          <w:sz w:val="20"/>
          <w:szCs w:val="20"/>
        </w:rPr>
        <w:t>LPGa will use its official website to serve new and potential members and other visitors: connecting them to LPGa information, organization, platforms, events, and important information. The following people will have website editing privileges: the Chairman, Vice Chairman, Secretary, Executive Director, IT Director, and Communications Director.</w:t>
      </w:r>
    </w:p>
    <w:p w14:paraId="6BE976FE" w14:textId="311E103E" w:rsidR="00DD7C1A" w:rsidRDefault="00DD7C1A">
      <w:pPr>
        <w:rPr>
          <w:rFonts w:ascii="Roboto" w:hAnsi="Roboto"/>
          <w:sz w:val="24"/>
          <w:szCs w:val="24"/>
        </w:rPr>
      </w:pPr>
      <w:r>
        <w:rPr>
          <w:rFonts w:ascii="Roboto" w:hAnsi="Roboto"/>
          <w:sz w:val="24"/>
          <w:szCs w:val="24"/>
        </w:rPr>
        <w:t>The motion was adopted after debate.</w:t>
      </w:r>
    </w:p>
    <w:p w14:paraId="3DBD3A1E" w14:textId="13A1378E" w:rsidR="00DD7C1A" w:rsidRDefault="00DD7C1A">
      <w:pPr>
        <w:rPr>
          <w:rFonts w:ascii="Roboto" w:hAnsi="Roboto"/>
          <w:sz w:val="24"/>
          <w:szCs w:val="24"/>
        </w:rPr>
      </w:pPr>
      <w:r>
        <w:rPr>
          <w:rFonts w:ascii="Roboto" w:hAnsi="Roboto"/>
          <w:sz w:val="24"/>
          <w:szCs w:val="24"/>
        </w:rPr>
        <w:t>Brian Allen moved to amend Part 4 of Section 2.2.4 of the Policy Manual to read:</w:t>
      </w:r>
    </w:p>
    <w:p w14:paraId="7AA78C2B" w14:textId="5A00E88B" w:rsidR="00DD7C1A" w:rsidRPr="00DD7C1A" w:rsidRDefault="00DD7C1A" w:rsidP="00DD7C1A">
      <w:pPr>
        <w:ind w:left="720" w:right="720"/>
        <w:rPr>
          <w:rFonts w:ascii="Roboto" w:hAnsi="Roboto"/>
          <w:sz w:val="20"/>
          <w:szCs w:val="20"/>
        </w:rPr>
      </w:pPr>
      <w:r w:rsidRPr="00DD7C1A">
        <w:rPr>
          <w:rFonts w:ascii="Roboto" w:hAnsi="Roboto"/>
          <w:sz w:val="20"/>
          <w:szCs w:val="20"/>
        </w:rPr>
        <w:t>The reason(s) for the Executive Session must be stated as part of the motion voted on by the Executive Committee and must be limited to any or all the following: a. Legal matters involving potential liability of the LPGa. b. Any matter involving the LPGa that has been referred to government authorities. c. Matters involving disciplining a member or employee of the LPGa. d. Any reason that is advised by legal counsel for the LPGa.</w:t>
      </w:r>
    </w:p>
    <w:p w14:paraId="759D3555" w14:textId="4686121A" w:rsidR="00DD7C1A" w:rsidRDefault="00DD7C1A">
      <w:pPr>
        <w:rPr>
          <w:rFonts w:ascii="Roboto" w:hAnsi="Roboto"/>
          <w:sz w:val="24"/>
          <w:szCs w:val="24"/>
        </w:rPr>
      </w:pPr>
      <w:r>
        <w:rPr>
          <w:rFonts w:ascii="Roboto" w:hAnsi="Roboto"/>
          <w:sz w:val="24"/>
          <w:szCs w:val="24"/>
        </w:rPr>
        <w:t>The motion was adopted.</w:t>
      </w:r>
    </w:p>
    <w:p w14:paraId="346BAED3" w14:textId="532E44C8" w:rsidR="00DD7C1A" w:rsidRDefault="00DD7C1A">
      <w:pPr>
        <w:rPr>
          <w:rFonts w:ascii="Roboto" w:hAnsi="Roboto"/>
          <w:sz w:val="24"/>
          <w:szCs w:val="24"/>
        </w:rPr>
      </w:pPr>
      <w:r>
        <w:rPr>
          <w:rFonts w:ascii="Roboto" w:hAnsi="Roboto"/>
          <w:sz w:val="24"/>
          <w:szCs w:val="24"/>
        </w:rPr>
        <w:t xml:space="preserve">Brian Allen moved to amend </w:t>
      </w:r>
      <w:r w:rsidR="00A27156">
        <w:rPr>
          <w:rFonts w:ascii="Roboto" w:hAnsi="Roboto"/>
          <w:sz w:val="24"/>
          <w:szCs w:val="24"/>
        </w:rPr>
        <w:t>the third bullet point of Section 3.1.6 of the Policy Manual to read:</w:t>
      </w:r>
    </w:p>
    <w:p w14:paraId="0B303E7C" w14:textId="503F5642" w:rsidR="00A27156" w:rsidRDefault="00A27156" w:rsidP="00A27156">
      <w:pPr>
        <w:ind w:left="720" w:right="720"/>
        <w:rPr>
          <w:rFonts w:ascii="Roboto" w:hAnsi="Roboto"/>
          <w:sz w:val="20"/>
          <w:szCs w:val="20"/>
        </w:rPr>
      </w:pPr>
      <w:r w:rsidRPr="00A27156">
        <w:rPr>
          <w:rFonts w:ascii="Roboto" w:hAnsi="Roboto"/>
          <w:sz w:val="20"/>
          <w:szCs w:val="20"/>
        </w:rPr>
        <w:t>Following the approval of the annual budget by the Executive Committee, the Treasurer will inform the Committee how much money has been</w:t>
      </w:r>
      <w:r w:rsidRPr="00A27156">
        <w:rPr>
          <w:rFonts w:ascii="Roboto" w:hAnsi="Roboto"/>
          <w:sz w:val="20"/>
          <w:szCs w:val="20"/>
        </w:rPr>
        <w:t xml:space="preserve"> </w:t>
      </w:r>
      <w:r w:rsidRPr="00A27156">
        <w:rPr>
          <w:rFonts w:ascii="Roboto" w:hAnsi="Roboto"/>
          <w:sz w:val="20"/>
          <w:szCs w:val="20"/>
        </w:rPr>
        <w:t>allocated to the Committee and which projects and initiatives were funded.</w:t>
      </w:r>
    </w:p>
    <w:p w14:paraId="35642F21" w14:textId="12EE634C" w:rsidR="00A27156" w:rsidRDefault="00A27156" w:rsidP="00A27156">
      <w:pPr>
        <w:ind w:right="720"/>
        <w:rPr>
          <w:rFonts w:ascii="Roboto" w:hAnsi="Roboto"/>
          <w:sz w:val="24"/>
          <w:szCs w:val="24"/>
        </w:rPr>
      </w:pPr>
      <w:r>
        <w:rPr>
          <w:rFonts w:ascii="Roboto" w:hAnsi="Roboto"/>
          <w:sz w:val="24"/>
          <w:szCs w:val="24"/>
        </w:rPr>
        <w:t>The motion was adopted.</w:t>
      </w:r>
    </w:p>
    <w:p w14:paraId="420116B2" w14:textId="468F3F6F" w:rsidR="00A27156" w:rsidRDefault="00A27156" w:rsidP="00A27156">
      <w:pPr>
        <w:ind w:right="720"/>
        <w:rPr>
          <w:rFonts w:ascii="Roboto" w:hAnsi="Roboto"/>
          <w:sz w:val="24"/>
          <w:szCs w:val="24"/>
        </w:rPr>
      </w:pPr>
      <w:r>
        <w:rPr>
          <w:rFonts w:ascii="Roboto" w:hAnsi="Roboto"/>
          <w:sz w:val="24"/>
          <w:szCs w:val="24"/>
        </w:rPr>
        <w:t>Brian Allen moved to amend Section 5.3.1 of the Policy Manual to read:</w:t>
      </w:r>
    </w:p>
    <w:p w14:paraId="7DE4C329" w14:textId="33A1EDF5" w:rsidR="00A27156" w:rsidRDefault="00A27156" w:rsidP="00A27156">
      <w:pPr>
        <w:ind w:left="720" w:right="720"/>
        <w:rPr>
          <w:rFonts w:ascii="Roboto" w:hAnsi="Roboto"/>
          <w:sz w:val="20"/>
          <w:szCs w:val="20"/>
        </w:rPr>
      </w:pPr>
      <w:r w:rsidRPr="00A27156">
        <w:rPr>
          <w:rFonts w:ascii="Roboto" w:hAnsi="Roboto"/>
          <w:sz w:val="20"/>
          <w:szCs w:val="20"/>
        </w:rPr>
        <w:t>The budget will be set for the year each February. A proposed budget is to be completed by the Treasurer at the direction of the Chair and ready for discussion two weeks in advance of the February Executive Committee meeting.</w:t>
      </w:r>
    </w:p>
    <w:p w14:paraId="0B2EB6AE" w14:textId="6B03E2CB" w:rsidR="00A27156" w:rsidRDefault="00A27156" w:rsidP="00A27156">
      <w:pPr>
        <w:ind w:right="720"/>
        <w:rPr>
          <w:rFonts w:ascii="Roboto" w:hAnsi="Roboto"/>
          <w:sz w:val="24"/>
          <w:szCs w:val="24"/>
        </w:rPr>
      </w:pPr>
      <w:r>
        <w:rPr>
          <w:rFonts w:ascii="Roboto" w:hAnsi="Roboto"/>
          <w:sz w:val="24"/>
          <w:szCs w:val="24"/>
        </w:rPr>
        <w:t>The motion was adopted.</w:t>
      </w:r>
    </w:p>
    <w:p w14:paraId="6D4C9232" w14:textId="46F521BA" w:rsidR="00A27156" w:rsidRDefault="00A27156" w:rsidP="00A27156">
      <w:pPr>
        <w:rPr>
          <w:rFonts w:ascii="Roboto" w:hAnsi="Roboto"/>
          <w:sz w:val="24"/>
          <w:szCs w:val="24"/>
        </w:rPr>
      </w:pPr>
      <w:r>
        <w:rPr>
          <w:rFonts w:ascii="Roboto" w:hAnsi="Roboto"/>
          <w:sz w:val="24"/>
          <w:szCs w:val="24"/>
        </w:rPr>
        <w:t>Brian Allen moved to amend the first paragraph of Section 5.3.2 of the Policy Manual to read:</w:t>
      </w:r>
    </w:p>
    <w:p w14:paraId="38A95A59" w14:textId="6CE01756" w:rsidR="00A27156" w:rsidRDefault="00A27156" w:rsidP="00A27156">
      <w:pPr>
        <w:ind w:left="720" w:right="720"/>
        <w:rPr>
          <w:rFonts w:ascii="Roboto" w:hAnsi="Roboto"/>
          <w:sz w:val="20"/>
          <w:szCs w:val="20"/>
        </w:rPr>
      </w:pPr>
      <w:r w:rsidRPr="00A27156">
        <w:rPr>
          <w:rFonts w:ascii="Roboto" w:hAnsi="Roboto"/>
          <w:sz w:val="20"/>
          <w:szCs w:val="20"/>
        </w:rPr>
        <w:t>Prior to presenting the budget to the Executive Committee, the Treasurer shall certify to the Chair as to the correctness of the data within, and that it conforms to any constraints found in the LPGa Bylaws or Policy Manual.</w:t>
      </w:r>
    </w:p>
    <w:p w14:paraId="5C47C53C" w14:textId="77536B43" w:rsidR="00A27156" w:rsidRDefault="00A27156" w:rsidP="00A27156">
      <w:pPr>
        <w:ind w:right="720"/>
        <w:rPr>
          <w:rFonts w:ascii="Roboto" w:hAnsi="Roboto"/>
          <w:sz w:val="24"/>
          <w:szCs w:val="24"/>
        </w:rPr>
      </w:pPr>
      <w:r>
        <w:rPr>
          <w:rFonts w:ascii="Roboto" w:hAnsi="Roboto"/>
          <w:sz w:val="24"/>
          <w:szCs w:val="24"/>
        </w:rPr>
        <w:t>The motion was adopted.</w:t>
      </w:r>
    </w:p>
    <w:p w14:paraId="78A874C1" w14:textId="4195491C" w:rsidR="00A27156" w:rsidRDefault="00A27156" w:rsidP="00A27156">
      <w:pPr>
        <w:rPr>
          <w:rFonts w:ascii="Roboto" w:hAnsi="Roboto"/>
          <w:sz w:val="24"/>
          <w:szCs w:val="24"/>
        </w:rPr>
      </w:pPr>
      <w:r>
        <w:rPr>
          <w:rFonts w:ascii="Roboto" w:hAnsi="Roboto"/>
          <w:sz w:val="24"/>
          <w:szCs w:val="24"/>
        </w:rPr>
        <w:lastRenderedPageBreak/>
        <w:t>Brian Allen moved to strike the final paragraph of Section 8.1.1 of the Policy Manual, which read:</w:t>
      </w:r>
    </w:p>
    <w:p w14:paraId="263E5973" w14:textId="5CC25C8C" w:rsidR="00A27156" w:rsidRPr="00A27156" w:rsidRDefault="00A27156" w:rsidP="00A27156">
      <w:pPr>
        <w:ind w:left="720" w:right="720"/>
        <w:rPr>
          <w:rFonts w:ascii="Roboto" w:hAnsi="Roboto"/>
          <w:sz w:val="20"/>
          <w:szCs w:val="20"/>
        </w:rPr>
      </w:pPr>
      <w:r w:rsidRPr="00A27156">
        <w:rPr>
          <w:rFonts w:ascii="Roboto" w:hAnsi="Roboto"/>
          <w:sz w:val="20"/>
          <w:szCs w:val="20"/>
        </w:rPr>
        <w:t>The Communications Director is appointed by the Communications Committee Chair</w:t>
      </w:r>
      <w:r w:rsidRPr="00A27156">
        <w:rPr>
          <w:rFonts w:ascii="Roboto" w:hAnsi="Roboto"/>
          <w:sz w:val="20"/>
          <w:szCs w:val="20"/>
        </w:rPr>
        <w:t xml:space="preserve"> </w:t>
      </w:r>
      <w:r w:rsidRPr="00A27156">
        <w:rPr>
          <w:rFonts w:ascii="Roboto" w:hAnsi="Roboto"/>
          <w:sz w:val="20"/>
          <w:szCs w:val="20"/>
        </w:rPr>
        <w:t>and reports to the Chair or Vice Chair</w:t>
      </w:r>
      <w:r w:rsidRPr="00A27156">
        <w:rPr>
          <w:rFonts w:ascii="Roboto" w:hAnsi="Roboto"/>
          <w:sz w:val="20"/>
          <w:szCs w:val="20"/>
        </w:rPr>
        <w:t>.</w:t>
      </w:r>
    </w:p>
    <w:p w14:paraId="75F39C38" w14:textId="4958578F" w:rsidR="00A27156" w:rsidRDefault="00A27156">
      <w:pPr>
        <w:rPr>
          <w:rFonts w:ascii="Roboto" w:hAnsi="Roboto"/>
          <w:sz w:val="24"/>
          <w:szCs w:val="24"/>
        </w:rPr>
      </w:pPr>
      <w:r>
        <w:rPr>
          <w:rFonts w:ascii="Roboto" w:hAnsi="Roboto"/>
          <w:sz w:val="24"/>
          <w:szCs w:val="24"/>
        </w:rPr>
        <w:t>The motion was adopted after debate.</w:t>
      </w:r>
    </w:p>
    <w:p w14:paraId="271CEC84" w14:textId="77777777" w:rsidR="00A27156" w:rsidRDefault="00A27156">
      <w:r>
        <w:rPr>
          <w:rFonts w:ascii="Roboto" w:hAnsi="Roboto"/>
          <w:sz w:val="24"/>
          <w:szCs w:val="24"/>
        </w:rPr>
        <w:t>Brian Allen moved to strike the second bullet point of Section 9.1 of the Policy Manual, which read:</w:t>
      </w:r>
    </w:p>
    <w:p w14:paraId="25D592F8" w14:textId="544F7604" w:rsidR="00A27156" w:rsidRPr="00A27156" w:rsidRDefault="00A27156" w:rsidP="00A27156">
      <w:pPr>
        <w:ind w:left="720" w:right="720"/>
        <w:rPr>
          <w:rFonts w:ascii="Roboto" w:hAnsi="Roboto"/>
          <w:sz w:val="20"/>
          <w:szCs w:val="20"/>
        </w:rPr>
      </w:pPr>
      <w:r w:rsidRPr="00A27156">
        <w:rPr>
          <w:rFonts w:ascii="Roboto" w:hAnsi="Roboto"/>
          <w:sz w:val="20"/>
          <w:szCs w:val="20"/>
        </w:rPr>
        <w:t>They are certified as libertarian candidates by the Georgia Secretary of State</w:t>
      </w:r>
      <w:r w:rsidR="00736595">
        <w:rPr>
          <w:rFonts w:ascii="Roboto" w:hAnsi="Roboto"/>
          <w:sz w:val="20"/>
          <w:szCs w:val="20"/>
        </w:rPr>
        <w:t>.</w:t>
      </w:r>
    </w:p>
    <w:p w14:paraId="6D83001C" w14:textId="459F4ADD" w:rsidR="00A27156" w:rsidRDefault="00A27156">
      <w:pPr>
        <w:rPr>
          <w:rFonts w:ascii="Roboto" w:hAnsi="Roboto"/>
          <w:sz w:val="24"/>
          <w:szCs w:val="24"/>
        </w:rPr>
      </w:pPr>
      <w:r>
        <w:rPr>
          <w:rFonts w:ascii="Roboto" w:hAnsi="Roboto"/>
          <w:sz w:val="24"/>
          <w:szCs w:val="24"/>
        </w:rPr>
        <w:t>The motion was adopted.</w:t>
      </w:r>
    </w:p>
    <w:p w14:paraId="446DB025" w14:textId="7E251563" w:rsidR="00A27156" w:rsidRDefault="00A27156">
      <w:pPr>
        <w:rPr>
          <w:rFonts w:ascii="Roboto" w:hAnsi="Roboto"/>
          <w:sz w:val="24"/>
          <w:szCs w:val="24"/>
        </w:rPr>
      </w:pPr>
      <w:r>
        <w:rPr>
          <w:rFonts w:ascii="Roboto" w:hAnsi="Roboto"/>
          <w:sz w:val="24"/>
          <w:szCs w:val="24"/>
        </w:rPr>
        <w:t>Zane Placie moved to amend the first bullet point of the second part of Section 2.2.5 of the Policy Manual to read:</w:t>
      </w:r>
    </w:p>
    <w:p w14:paraId="2BAC88B7" w14:textId="651228D8" w:rsidR="00A27156" w:rsidRPr="00A27156" w:rsidRDefault="00A27156" w:rsidP="00A27156">
      <w:pPr>
        <w:ind w:left="720" w:right="720"/>
        <w:rPr>
          <w:rFonts w:ascii="Roboto" w:hAnsi="Roboto"/>
          <w:sz w:val="20"/>
          <w:szCs w:val="20"/>
        </w:rPr>
      </w:pPr>
      <w:r w:rsidRPr="00A27156">
        <w:rPr>
          <w:rFonts w:ascii="Roboto" w:hAnsi="Roboto"/>
          <w:sz w:val="20"/>
          <w:szCs w:val="20"/>
        </w:rPr>
        <w:t>Draft minutes for Executive Committee meetings shall be electronically delivered to all LPGa Executive Committee members</w:t>
      </w:r>
      <w:r w:rsidRPr="00A27156">
        <w:rPr>
          <w:rFonts w:ascii="Roboto" w:hAnsi="Roboto"/>
          <w:sz w:val="20"/>
          <w:szCs w:val="20"/>
        </w:rPr>
        <w:t>.</w:t>
      </w:r>
    </w:p>
    <w:p w14:paraId="45C5C549" w14:textId="1165FD56" w:rsidR="00A27156" w:rsidRDefault="00A27156">
      <w:pPr>
        <w:rPr>
          <w:rFonts w:ascii="Roboto" w:hAnsi="Roboto"/>
          <w:sz w:val="24"/>
          <w:szCs w:val="24"/>
        </w:rPr>
      </w:pPr>
      <w:r>
        <w:rPr>
          <w:rFonts w:ascii="Roboto" w:hAnsi="Roboto"/>
          <w:sz w:val="24"/>
          <w:szCs w:val="24"/>
        </w:rPr>
        <w:t>The motion was adopted after debate and amendment.</w:t>
      </w:r>
    </w:p>
    <w:p w14:paraId="6D573186" w14:textId="27655827" w:rsidR="00DD7C1A" w:rsidRPr="00DD7C1A" w:rsidRDefault="00DD7C1A">
      <w:pPr>
        <w:rPr>
          <w:rFonts w:ascii="Roboto" w:hAnsi="Roboto"/>
          <w:sz w:val="24"/>
          <w:szCs w:val="24"/>
        </w:rPr>
      </w:pPr>
      <w:r>
        <w:rPr>
          <w:rFonts w:ascii="Roboto" w:hAnsi="Roboto"/>
          <w:sz w:val="24"/>
          <w:szCs w:val="24"/>
        </w:rPr>
        <w:t>Reports were given by Chairman Gerred Bell, Vice Chairman Brian Allen, Secretary Zane Placie, Executive Director Elizabeth Gallimore, and Treasurer Alex Moldenhawer.</w:t>
      </w:r>
    </w:p>
    <w:p w14:paraId="47D6E784" w14:textId="069419F1" w:rsidR="00736595" w:rsidRDefault="00DD7C1A">
      <w:pPr>
        <w:rPr>
          <w:rFonts w:ascii="Roboto" w:hAnsi="Roboto"/>
          <w:sz w:val="24"/>
          <w:szCs w:val="24"/>
        </w:rPr>
      </w:pPr>
      <w:r>
        <w:rPr>
          <w:rFonts w:ascii="Roboto" w:hAnsi="Roboto"/>
          <w:sz w:val="24"/>
          <w:szCs w:val="24"/>
        </w:rPr>
        <w:t xml:space="preserve">The meeting adjourned at </w:t>
      </w:r>
      <w:r w:rsidR="002331C4" w:rsidRPr="00DD7C1A">
        <w:rPr>
          <w:rFonts w:ascii="Roboto" w:hAnsi="Roboto"/>
          <w:sz w:val="24"/>
          <w:szCs w:val="24"/>
        </w:rPr>
        <w:t>8:24</w:t>
      </w:r>
      <w:r>
        <w:rPr>
          <w:rFonts w:ascii="Roboto" w:hAnsi="Roboto"/>
          <w:sz w:val="24"/>
          <w:szCs w:val="24"/>
        </w:rPr>
        <w:t xml:space="preserve"> PM.</w:t>
      </w:r>
    </w:p>
    <w:p w14:paraId="29D90B52" w14:textId="60EB9EF7" w:rsidR="002331C4" w:rsidRPr="00DD7C1A" w:rsidRDefault="00736595">
      <w:pPr>
        <w:rPr>
          <w:rFonts w:ascii="Roboto" w:hAnsi="Roboto"/>
          <w:sz w:val="24"/>
          <w:szCs w:val="24"/>
        </w:rPr>
      </w:pPr>
      <w:r>
        <w:rPr>
          <w:rFonts w:ascii="Roboto" w:hAnsi="Roboto"/>
          <w:sz w:val="24"/>
          <w:szCs w:val="24"/>
        </w:rPr>
        <w:br w:type="page"/>
      </w:r>
    </w:p>
    <w:p w14:paraId="1A0BF86F" w14:textId="3D5A5337" w:rsidR="002331C4" w:rsidRPr="00DD7C1A" w:rsidRDefault="002331C4" w:rsidP="002331C4">
      <w:pPr>
        <w:jc w:val="center"/>
        <w:rPr>
          <w:rFonts w:ascii="Roboto" w:hAnsi="Roboto"/>
          <w:b/>
          <w:bCs/>
          <w:sz w:val="24"/>
          <w:szCs w:val="24"/>
        </w:rPr>
      </w:pPr>
      <w:r w:rsidRPr="00DD7C1A">
        <w:rPr>
          <w:rFonts w:ascii="Roboto" w:hAnsi="Roboto"/>
          <w:b/>
          <w:bCs/>
          <w:sz w:val="24"/>
          <w:szCs w:val="24"/>
        </w:rPr>
        <w:lastRenderedPageBreak/>
        <w:t xml:space="preserve">Libertarian Party of Georgia Social Media Policy </w:t>
      </w:r>
      <w:r w:rsidRPr="00DD7C1A">
        <w:rPr>
          <w:rFonts w:ascii="Roboto" w:hAnsi="Roboto"/>
          <w:b/>
          <w:bCs/>
          <w:sz w:val="24"/>
          <w:szCs w:val="24"/>
        </w:rPr>
        <w:t>(Proposed)</w:t>
      </w:r>
    </w:p>
    <w:p w14:paraId="58467DAF" w14:textId="77777777" w:rsidR="002331C4" w:rsidRPr="00DD7C1A" w:rsidRDefault="002331C4" w:rsidP="002331C4">
      <w:pPr>
        <w:rPr>
          <w:rFonts w:ascii="Roboto" w:hAnsi="Roboto"/>
          <w:sz w:val="24"/>
          <w:szCs w:val="24"/>
        </w:rPr>
      </w:pPr>
      <w:r w:rsidRPr="00DD7C1A">
        <w:rPr>
          <w:rFonts w:ascii="Roboto" w:hAnsi="Roboto"/>
          <w:sz w:val="24"/>
          <w:szCs w:val="24"/>
        </w:rPr>
        <w:t>1. Introduction</w:t>
      </w:r>
    </w:p>
    <w:p w14:paraId="235087BB" w14:textId="77777777" w:rsidR="002331C4" w:rsidRPr="002331C4" w:rsidRDefault="002331C4" w:rsidP="002331C4">
      <w:pPr>
        <w:rPr>
          <w:rFonts w:ascii="Roboto" w:hAnsi="Roboto"/>
          <w:sz w:val="24"/>
          <w:szCs w:val="24"/>
        </w:rPr>
      </w:pPr>
      <w:r w:rsidRPr="00DD7C1A">
        <w:rPr>
          <w:rFonts w:ascii="Roboto" w:hAnsi="Roboto"/>
          <w:sz w:val="24"/>
          <w:szCs w:val="24"/>
        </w:rPr>
        <w:t>In recognition of the importance of social media as a tool for communication, advocacy, and education, the Libertarian</w:t>
      </w:r>
      <w:r w:rsidRPr="002331C4">
        <w:rPr>
          <w:rFonts w:ascii="Roboto" w:hAnsi="Roboto"/>
          <w:sz w:val="24"/>
          <w:szCs w:val="24"/>
        </w:rPr>
        <w:t xml:space="preserve"> Party of Georgia (LPGa) presents these guiding principles. Rooted in our commitment to free speech and individual responsibility, these principles are designed to encourage friendly, impactful social media engagement.</w:t>
      </w:r>
    </w:p>
    <w:p w14:paraId="6373CCA6" w14:textId="77777777" w:rsidR="002331C4" w:rsidRPr="002331C4" w:rsidRDefault="002331C4" w:rsidP="002331C4">
      <w:pPr>
        <w:rPr>
          <w:rFonts w:ascii="Roboto" w:hAnsi="Roboto"/>
          <w:sz w:val="24"/>
          <w:szCs w:val="24"/>
        </w:rPr>
      </w:pPr>
      <w:r w:rsidRPr="002331C4">
        <w:rPr>
          <w:rFonts w:ascii="Roboto" w:hAnsi="Roboto"/>
          <w:sz w:val="24"/>
          <w:szCs w:val="24"/>
        </w:rPr>
        <w:t>2. Guidelines</w:t>
      </w:r>
    </w:p>
    <w:p w14:paraId="6C7EF397" w14:textId="77777777" w:rsidR="002331C4" w:rsidRPr="002331C4" w:rsidRDefault="002331C4" w:rsidP="002331C4">
      <w:pPr>
        <w:rPr>
          <w:rFonts w:ascii="Roboto" w:hAnsi="Roboto"/>
          <w:sz w:val="24"/>
          <w:szCs w:val="24"/>
        </w:rPr>
      </w:pPr>
      <w:r w:rsidRPr="002331C4">
        <w:rPr>
          <w:rFonts w:ascii="Roboto" w:hAnsi="Roboto"/>
          <w:sz w:val="24"/>
          <w:szCs w:val="24"/>
        </w:rPr>
        <w:t>Liberty Advocacy: Social media volunteers are encouraged to use official accounts to express libertarian views, engage in discussions, promote endorsed candidates, and share information on libertarian principles.</w:t>
      </w:r>
    </w:p>
    <w:p w14:paraId="5D53C849" w14:textId="77777777" w:rsidR="002331C4" w:rsidRPr="002331C4" w:rsidRDefault="002331C4" w:rsidP="002331C4">
      <w:pPr>
        <w:rPr>
          <w:rFonts w:ascii="Roboto" w:hAnsi="Roboto"/>
          <w:sz w:val="24"/>
          <w:szCs w:val="24"/>
        </w:rPr>
      </w:pPr>
      <w:r w:rsidRPr="002331C4">
        <w:rPr>
          <w:rFonts w:ascii="Roboto" w:hAnsi="Roboto"/>
          <w:sz w:val="24"/>
          <w:szCs w:val="24"/>
        </w:rPr>
        <w:t>Respect for Personal Autonomy: LPGa respects the individual's right to manage their personal social media accounts and encourages responsible online behavior that positively reflects libertarian values.</w:t>
      </w:r>
    </w:p>
    <w:p w14:paraId="72379007" w14:textId="77777777" w:rsidR="002331C4" w:rsidRPr="002331C4" w:rsidRDefault="002331C4" w:rsidP="002331C4">
      <w:pPr>
        <w:rPr>
          <w:rFonts w:ascii="Roboto" w:hAnsi="Roboto"/>
          <w:sz w:val="24"/>
          <w:szCs w:val="24"/>
        </w:rPr>
      </w:pPr>
      <w:r w:rsidRPr="002331C4">
        <w:rPr>
          <w:rFonts w:ascii="Roboto" w:hAnsi="Roboto"/>
          <w:sz w:val="24"/>
          <w:szCs w:val="24"/>
        </w:rPr>
        <w:t xml:space="preserve">Official Social Media Account Management: Official accounts should be managed through individual platform </w:t>
      </w:r>
      <w:proofErr w:type="gramStart"/>
      <w:r w:rsidRPr="002331C4">
        <w:rPr>
          <w:rFonts w:ascii="Roboto" w:hAnsi="Roboto"/>
          <w:sz w:val="24"/>
          <w:szCs w:val="24"/>
        </w:rPr>
        <w:t>access</w:t>
      </w:r>
      <w:proofErr w:type="gramEnd"/>
      <w:r w:rsidRPr="002331C4">
        <w:rPr>
          <w:rFonts w:ascii="Roboto" w:hAnsi="Roboto"/>
          <w:sz w:val="24"/>
          <w:szCs w:val="24"/>
        </w:rPr>
        <w:t xml:space="preserve"> when possible, with secure protocols for necessary password sharing.</w:t>
      </w:r>
    </w:p>
    <w:p w14:paraId="589D51E1" w14:textId="77777777" w:rsidR="002331C4" w:rsidRPr="002331C4" w:rsidRDefault="002331C4" w:rsidP="002331C4">
      <w:pPr>
        <w:rPr>
          <w:rFonts w:ascii="Roboto" w:hAnsi="Roboto"/>
          <w:sz w:val="24"/>
          <w:szCs w:val="24"/>
        </w:rPr>
      </w:pPr>
      <w:r w:rsidRPr="002331C4">
        <w:rPr>
          <w:rFonts w:ascii="Roboto" w:hAnsi="Roboto"/>
          <w:sz w:val="24"/>
          <w:szCs w:val="24"/>
        </w:rPr>
        <w:t>Compliance with U.S. Laws: All social media activities must comply with applicable laws, avoiding illegal content or conduct.</w:t>
      </w:r>
    </w:p>
    <w:p w14:paraId="265B0FF6" w14:textId="77777777" w:rsidR="002331C4" w:rsidRPr="002331C4" w:rsidRDefault="002331C4" w:rsidP="002331C4">
      <w:pPr>
        <w:rPr>
          <w:rFonts w:ascii="Roboto" w:hAnsi="Roboto"/>
          <w:sz w:val="24"/>
          <w:szCs w:val="24"/>
        </w:rPr>
      </w:pPr>
      <w:r w:rsidRPr="002331C4">
        <w:rPr>
          <w:rFonts w:ascii="Roboto" w:hAnsi="Roboto"/>
          <w:sz w:val="24"/>
          <w:szCs w:val="24"/>
        </w:rPr>
        <w:t>Engagement Guidelines: Social media volunteers are encouraged to engage with the public in a friendly manner, promoting discourse, humor, and positive interactions.</w:t>
      </w:r>
    </w:p>
    <w:p w14:paraId="0E802770" w14:textId="77777777" w:rsidR="002331C4" w:rsidRPr="002331C4" w:rsidRDefault="002331C4" w:rsidP="002331C4">
      <w:pPr>
        <w:rPr>
          <w:rFonts w:ascii="Roboto" w:hAnsi="Roboto"/>
          <w:sz w:val="24"/>
          <w:szCs w:val="24"/>
        </w:rPr>
      </w:pPr>
      <w:r w:rsidRPr="002331C4">
        <w:rPr>
          <w:rFonts w:ascii="Roboto" w:hAnsi="Roboto"/>
          <w:sz w:val="24"/>
          <w:szCs w:val="24"/>
        </w:rPr>
        <w:t>Dialog &amp; Engagement: Social media volunteers are encouraged to highlight the benefits of libertarian policies through dialogue, educational materials, polls, image macros, audio content, live and recorded video, among other formats.</w:t>
      </w:r>
    </w:p>
    <w:p w14:paraId="6575A9B5" w14:textId="77777777" w:rsidR="002331C4" w:rsidRPr="002331C4" w:rsidRDefault="002331C4" w:rsidP="002331C4">
      <w:pPr>
        <w:rPr>
          <w:rFonts w:ascii="Roboto" w:hAnsi="Roboto"/>
          <w:sz w:val="24"/>
          <w:szCs w:val="24"/>
        </w:rPr>
      </w:pPr>
      <w:r w:rsidRPr="002331C4">
        <w:rPr>
          <w:rFonts w:ascii="Roboto" w:hAnsi="Roboto"/>
          <w:sz w:val="24"/>
          <w:szCs w:val="24"/>
        </w:rPr>
        <w:t>Self-Regulation: Members are encouraged to consider the potential impact of their posts, aiming to contribute constructively to discussions and align content with libertarian values.</w:t>
      </w:r>
    </w:p>
    <w:p w14:paraId="6DFC8388" w14:textId="77777777" w:rsidR="002331C4" w:rsidRPr="002331C4" w:rsidRDefault="002331C4" w:rsidP="002331C4">
      <w:pPr>
        <w:rPr>
          <w:rFonts w:ascii="Roboto" w:hAnsi="Roboto"/>
          <w:sz w:val="24"/>
          <w:szCs w:val="24"/>
        </w:rPr>
      </w:pPr>
      <w:r w:rsidRPr="002331C4">
        <w:rPr>
          <w:rFonts w:ascii="Roboto" w:hAnsi="Roboto"/>
          <w:sz w:val="24"/>
          <w:szCs w:val="24"/>
        </w:rPr>
        <w:t>8. Educational Content Creation:</w:t>
      </w:r>
    </w:p>
    <w:p w14:paraId="0B4EDF23" w14:textId="77777777" w:rsidR="002331C4" w:rsidRPr="002331C4" w:rsidRDefault="002331C4" w:rsidP="002331C4">
      <w:pPr>
        <w:rPr>
          <w:rFonts w:ascii="Roboto" w:hAnsi="Roboto"/>
          <w:sz w:val="24"/>
          <w:szCs w:val="24"/>
        </w:rPr>
      </w:pPr>
      <w:r w:rsidRPr="002331C4">
        <w:rPr>
          <w:rFonts w:ascii="Roboto" w:hAnsi="Roboto"/>
          <w:sz w:val="24"/>
          <w:szCs w:val="24"/>
        </w:rPr>
        <w:t>Knowledge Sharing: Social media volunteers are encouraged to create and share content that explains libertarian principles, policies, candidates, personalities, and benefits, focusing on informative and engaging community interaction.</w:t>
      </w:r>
    </w:p>
    <w:p w14:paraId="6BD2F663" w14:textId="77777777" w:rsidR="002331C4" w:rsidRPr="002331C4" w:rsidRDefault="002331C4" w:rsidP="002331C4">
      <w:pPr>
        <w:rPr>
          <w:rFonts w:ascii="Roboto" w:hAnsi="Roboto"/>
          <w:sz w:val="24"/>
          <w:szCs w:val="24"/>
        </w:rPr>
      </w:pPr>
      <w:r w:rsidRPr="002331C4">
        <w:rPr>
          <w:rFonts w:ascii="Roboto" w:hAnsi="Roboto"/>
          <w:sz w:val="24"/>
          <w:szCs w:val="24"/>
        </w:rPr>
        <w:t>9. Promotion of LPGa Candidates:</w:t>
      </w:r>
    </w:p>
    <w:p w14:paraId="17432868" w14:textId="77777777" w:rsidR="002331C4" w:rsidRPr="002331C4" w:rsidRDefault="002331C4" w:rsidP="002331C4">
      <w:pPr>
        <w:rPr>
          <w:rFonts w:ascii="Roboto" w:hAnsi="Roboto"/>
          <w:sz w:val="24"/>
          <w:szCs w:val="24"/>
        </w:rPr>
      </w:pPr>
      <w:r w:rsidRPr="002331C4">
        <w:rPr>
          <w:rFonts w:ascii="Roboto" w:hAnsi="Roboto"/>
          <w:sz w:val="24"/>
          <w:szCs w:val="24"/>
        </w:rPr>
        <w:t xml:space="preserve">Candidate Support: Social media volunteers are encouraged to use official accounts to promote LPGa endorsed candidates by sharing their platforms, achievements, and </w:t>
      </w:r>
      <w:r w:rsidRPr="002331C4">
        <w:rPr>
          <w:rFonts w:ascii="Roboto" w:hAnsi="Roboto"/>
          <w:sz w:val="24"/>
          <w:szCs w:val="24"/>
        </w:rPr>
        <w:lastRenderedPageBreak/>
        <w:t>alignment with libertarian values, aiming to inform the public about our candidates' merits.</w:t>
      </w:r>
    </w:p>
    <w:p w14:paraId="0671DBC0" w14:textId="77777777" w:rsidR="002331C4" w:rsidRPr="002331C4" w:rsidRDefault="002331C4" w:rsidP="002331C4">
      <w:pPr>
        <w:rPr>
          <w:rFonts w:ascii="Roboto" w:hAnsi="Roboto"/>
          <w:sz w:val="24"/>
          <w:szCs w:val="24"/>
        </w:rPr>
      </w:pPr>
      <w:r w:rsidRPr="002331C4">
        <w:rPr>
          <w:rFonts w:ascii="Roboto" w:hAnsi="Roboto"/>
          <w:sz w:val="24"/>
          <w:szCs w:val="24"/>
        </w:rPr>
        <w:t xml:space="preserve">Reflecting Candidate Will: Social media volunteers should attempt to align with and reflect the messaging of the </w:t>
      </w:r>
      <w:proofErr w:type="gramStart"/>
      <w:r w:rsidRPr="002331C4">
        <w:rPr>
          <w:rFonts w:ascii="Roboto" w:hAnsi="Roboto"/>
          <w:sz w:val="24"/>
          <w:szCs w:val="24"/>
        </w:rPr>
        <w:t>particular candidate</w:t>
      </w:r>
      <w:proofErr w:type="gramEnd"/>
      <w:r w:rsidRPr="002331C4">
        <w:rPr>
          <w:rFonts w:ascii="Roboto" w:hAnsi="Roboto"/>
          <w:sz w:val="24"/>
          <w:szCs w:val="24"/>
        </w:rPr>
        <w:t xml:space="preserve"> mentioned, ensuring that social media campaigns and content match the candidate's strategies, messages, and preferences.</w:t>
      </w:r>
    </w:p>
    <w:p w14:paraId="5908108B" w14:textId="77777777" w:rsidR="002331C4" w:rsidRPr="002331C4" w:rsidRDefault="002331C4" w:rsidP="002331C4">
      <w:pPr>
        <w:rPr>
          <w:rFonts w:ascii="Roboto" w:hAnsi="Roboto"/>
          <w:sz w:val="24"/>
          <w:szCs w:val="24"/>
        </w:rPr>
      </w:pPr>
      <w:r w:rsidRPr="002331C4">
        <w:rPr>
          <w:rFonts w:ascii="Roboto" w:hAnsi="Roboto"/>
          <w:sz w:val="24"/>
          <w:szCs w:val="24"/>
        </w:rPr>
        <w:t>10. Platform Compliance and Non-Violence:</w:t>
      </w:r>
    </w:p>
    <w:p w14:paraId="256F7C64" w14:textId="77777777" w:rsidR="002331C4" w:rsidRPr="002331C4" w:rsidRDefault="002331C4" w:rsidP="002331C4">
      <w:pPr>
        <w:rPr>
          <w:rFonts w:ascii="Roboto" w:hAnsi="Roboto"/>
          <w:sz w:val="24"/>
          <w:szCs w:val="24"/>
        </w:rPr>
      </w:pPr>
      <w:r w:rsidRPr="002331C4">
        <w:rPr>
          <w:rFonts w:ascii="Roboto" w:hAnsi="Roboto"/>
          <w:sz w:val="24"/>
          <w:szCs w:val="24"/>
        </w:rPr>
        <w:t>Adherence to Platform Guidelines: Efforts should be made to comply with social media platform terms of service and community standards to avoid account suspensions or bans.</w:t>
      </w:r>
    </w:p>
    <w:p w14:paraId="4103BE47" w14:textId="77777777" w:rsidR="002331C4" w:rsidRPr="002331C4" w:rsidRDefault="002331C4" w:rsidP="002331C4">
      <w:pPr>
        <w:rPr>
          <w:rFonts w:ascii="Roboto" w:hAnsi="Roboto"/>
          <w:sz w:val="24"/>
          <w:szCs w:val="24"/>
        </w:rPr>
      </w:pPr>
      <w:r w:rsidRPr="002331C4">
        <w:rPr>
          <w:rFonts w:ascii="Roboto" w:hAnsi="Roboto"/>
          <w:sz w:val="24"/>
          <w:szCs w:val="24"/>
        </w:rPr>
        <w:t>No Calls to Violence: Strictly prohibit direct calls to initiate violence or engage in violent activities, emphasizing peaceful and lawful expression.</w:t>
      </w:r>
    </w:p>
    <w:p w14:paraId="47A77B3D" w14:textId="77777777" w:rsidR="002331C4" w:rsidRPr="002331C4" w:rsidRDefault="002331C4" w:rsidP="002331C4">
      <w:pPr>
        <w:rPr>
          <w:rFonts w:ascii="Roboto" w:hAnsi="Roboto"/>
          <w:sz w:val="24"/>
          <w:szCs w:val="24"/>
        </w:rPr>
      </w:pPr>
      <w:r w:rsidRPr="002331C4">
        <w:rPr>
          <w:rFonts w:ascii="Roboto" w:hAnsi="Roboto"/>
          <w:sz w:val="24"/>
          <w:szCs w:val="24"/>
        </w:rPr>
        <w:t>11. Conclusion</w:t>
      </w:r>
    </w:p>
    <w:p w14:paraId="7F2FBE01" w14:textId="484C58CC" w:rsidR="00736595" w:rsidRDefault="002331C4" w:rsidP="002331C4">
      <w:pPr>
        <w:rPr>
          <w:rFonts w:ascii="Roboto" w:hAnsi="Roboto"/>
          <w:sz w:val="24"/>
          <w:szCs w:val="24"/>
        </w:rPr>
      </w:pPr>
      <w:r w:rsidRPr="002331C4">
        <w:rPr>
          <w:rFonts w:ascii="Roboto" w:hAnsi="Roboto"/>
          <w:sz w:val="24"/>
          <w:szCs w:val="24"/>
        </w:rPr>
        <w:t>This policy reiterates the Libertarian Party of Georgia's dedication to free expression, individual responsibility, and using social media to promote the libertarian message and foster community. Balancing our robust support for free speech with guidelines for responsible usage, we aim to foster an online environment that effectively advocates for libertarian values, educates the community, and supports our candidates in a manner that aligns with their campaign strategies and goals.</w:t>
      </w:r>
    </w:p>
    <w:p w14:paraId="33F77841" w14:textId="77777777" w:rsidR="00736595" w:rsidRDefault="00736595">
      <w:pPr>
        <w:rPr>
          <w:rFonts w:ascii="Roboto" w:hAnsi="Roboto"/>
          <w:sz w:val="24"/>
          <w:szCs w:val="24"/>
        </w:rPr>
      </w:pPr>
      <w:r>
        <w:rPr>
          <w:rFonts w:ascii="Roboto" w:hAnsi="Roboto"/>
          <w:sz w:val="24"/>
          <w:szCs w:val="24"/>
        </w:rPr>
        <w:br w:type="page"/>
      </w:r>
    </w:p>
    <w:p w14:paraId="7614DDA6" w14:textId="77777777" w:rsidR="00736595" w:rsidRPr="00736595" w:rsidRDefault="00736595" w:rsidP="00736595">
      <w:pPr>
        <w:spacing w:after="0" w:line="276" w:lineRule="auto"/>
        <w:jc w:val="center"/>
        <w:rPr>
          <w:rFonts w:ascii="Roboto" w:eastAsia="Roboto" w:hAnsi="Roboto" w:cs="Roboto"/>
          <w:b/>
          <w:kern w:val="0"/>
          <w:sz w:val="24"/>
          <w:szCs w:val="24"/>
          <w:lang w:val="en"/>
          <w14:ligatures w14:val="none"/>
        </w:rPr>
      </w:pPr>
      <w:bookmarkStart w:id="0" w:name="_Hlk161085741"/>
      <w:r w:rsidRPr="00736595">
        <w:rPr>
          <w:rFonts w:ascii="Roboto" w:eastAsia="Roboto" w:hAnsi="Roboto" w:cs="Roboto"/>
          <w:b/>
          <w:kern w:val="0"/>
          <w:sz w:val="24"/>
          <w:szCs w:val="24"/>
          <w:lang w:val="en"/>
          <w14:ligatures w14:val="none"/>
        </w:rPr>
        <w:lastRenderedPageBreak/>
        <w:t>A Resolution to Establish Goals for the 2024-2025 Session</w:t>
      </w:r>
    </w:p>
    <w:bookmarkEnd w:id="0"/>
    <w:p w14:paraId="198814FB" w14:textId="77777777" w:rsidR="00736595" w:rsidRPr="00736595" w:rsidRDefault="00736595" w:rsidP="00736595">
      <w:pPr>
        <w:spacing w:after="0" w:line="276" w:lineRule="auto"/>
        <w:jc w:val="center"/>
        <w:rPr>
          <w:rFonts w:ascii="Roboto" w:eastAsia="Roboto" w:hAnsi="Roboto" w:cs="Roboto"/>
          <w:kern w:val="0"/>
          <w:lang w:val="en"/>
          <w14:ligatures w14:val="none"/>
        </w:rPr>
      </w:pPr>
    </w:p>
    <w:p w14:paraId="14999569" w14:textId="77777777" w:rsidR="00736595" w:rsidRPr="00736595" w:rsidRDefault="00736595" w:rsidP="00736595">
      <w:pPr>
        <w:spacing w:after="0" w:line="276" w:lineRule="auto"/>
        <w:rPr>
          <w:rFonts w:ascii="Roboto" w:eastAsia="Roboto" w:hAnsi="Roboto" w:cs="Roboto"/>
          <w:kern w:val="0"/>
          <w:sz w:val="24"/>
          <w:szCs w:val="24"/>
          <w:lang w:val="en"/>
          <w14:ligatures w14:val="none"/>
        </w:rPr>
      </w:pPr>
      <w:r w:rsidRPr="00736595">
        <w:rPr>
          <w:rFonts w:ascii="Roboto" w:eastAsia="Roboto" w:hAnsi="Roboto" w:cs="Roboto"/>
          <w:i/>
          <w:kern w:val="0"/>
          <w:sz w:val="24"/>
          <w:szCs w:val="24"/>
          <w:lang w:val="en"/>
          <w14:ligatures w14:val="none"/>
        </w:rPr>
        <w:t>Whereas</w:t>
      </w:r>
      <w:r w:rsidRPr="00736595">
        <w:rPr>
          <w:rFonts w:ascii="Roboto" w:eastAsia="Roboto" w:hAnsi="Roboto" w:cs="Roboto"/>
          <w:kern w:val="0"/>
          <w:sz w:val="24"/>
          <w:szCs w:val="24"/>
          <w:lang w:val="en"/>
          <w14:ligatures w14:val="none"/>
        </w:rPr>
        <w:t xml:space="preserve"> on February 12, 2024, the Executive Committee adopted </w:t>
      </w:r>
      <w:r w:rsidRPr="00736595">
        <w:rPr>
          <w:rFonts w:ascii="Roboto" w:eastAsia="Roboto" w:hAnsi="Roboto" w:cs="Roboto"/>
          <w:i/>
          <w:kern w:val="0"/>
          <w:sz w:val="24"/>
          <w:szCs w:val="24"/>
          <w:lang w:val="en"/>
          <w14:ligatures w14:val="none"/>
        </w:rPr>
        <w:t>A Resolution to Acknowledge and Act in Accordance with the Stated Purpose of the Libertarian Party of Georgia</w:t>
      </w:r>
      <w:r w:rsidRPr="00736595">
        <w:rPr>
          <w:rFonts w:ascii="Roboto" w:eastAsia="Roboto" w:hAnsi="Roboto" w:cs="Roboto"/>
          <w:kern w:val="0"/>
          <w:sz w:val="24"/>
          <w:szCs w:val="24"/>
          <w:lang w:val="en"/>
          <w14:ligatures w14:val="none"/>
        </w:rPr>
        <w:t>; and,</w:t>
      </w:r>
    </w:p>
    <w:p w14:paraId="6305A7C5" w14:textId="77777777" w:rsidR="00736595" w:rsidRPr="00736595" w:rsidRDefault="00736595" w:rsidP="00736595">
      <w:pPr>
        <w:spacing w:after="0" w:line="276" w:lineRule="auto"/>
        <w:rPr>
          <w:rFonts w:ascii="Roboto" w:eastAsia="Roboto" w:hAnsi="Roboto" w:cs="Roboto"/>
          <w:kern w:val="0"/>
          <w:sz w:val="24"/>
          <w:szCs w:val="24"/>
          <w:lang w:val="en"/>
          <w14:ligatures w14:val="none"/>
        </w:rPr>
      </w:pPr>
    </w:p>
    <w:p w14:paraId="6B022D78" w14:textId="77777777" w:rsidR="00736595" w:rsidRPr="00736595" w:rsidRDefault="00736595" w:rsidP="00736595">
      <w:pPr>
        <w:spacing w:after="0" w:line="276" w:lineRule="auto"/>
        <w:rPr>
          <w:rFonts w:ascii="Roboto" w:eastAsia="Roboto" w:hAnsi="Roboto" w:cs="Roboto"/>
          <w:kern w:val="0"/>
          <w:sz w:val="24"/>
          <w:szCs w:val="24"/>
          <w:lang w:val="en"/>
          <w14:ligatures w14:val="none"/>
        </w:rPr>
      </w:pPr>
      <w:r w:rsidRPr="00736595">
        <w:rPr>
          <w:rFonts w:ascii="Roboto" w:eastAsia="Roboto" w:hAnsi="Roboto" w:cs="Roboto"/>
          <w:i/>
          <w:kern w:val="0"/>
          <w:sz w:val="24"/>
          <w:szCs w:val="24"/>
          <w:lang w:val="en"/>
          <w14:ligatures w14:val="none"/>
        </w:rPr>
        <w:t>Whereas</w:t>
      </w:r>
      <w:r w:rsidRPr="00736595">
        <w:rPr>
          <w:rFonts w:ascii="Roboto" w:eastAsia="Roboto" w:hAnsi="Roboto" w:cs="Roboto"/>
          <w:kern w:val="0"/>
          <w:sz w:val="24"/>
          <w:szCs w:val="24"/>
          <w:lang w:val="en"/>
          <w14:ligatures w14:val="none"/>
        </w:rPr>
        <w:t xml:space="preserve"> the resolution states that the Executive Committee shall establish clear goals and plans for fulfilling each of the stated objectives in </w:t>
      </w:r>
      <w:r w:rsidRPr="00736595">
        <w:rPr>
          <w:rFonts w:ascii="Roboto" w:eastAsia="Roboto" w:hAnsi="Roboto" w:cs="Roboto"/>
          <w:i/>
          <w:kern w:val="0"/>
          <w:sz w:val="24"/>
          <w:szCs w:val="24"/>
          <w:lang w:val="en"/>
          <w14:ligatures w14:val="none"/>
        </w:rPr>
        <w:t>A Resolution to Direct the Executive Committee to Acknowledge and Act in Accordance with the Stated Purpose of the Libertarian Party of Georgia</w:t>
      </w:r>
      <w:r w:rsidRPr="00736595">
        <w:rPr>
          <w:rFonts w:ascii="Roboto" w:eastAsia="Roboto" w:hAnsi="Roboto" w:cs="Roboto"/>
          <w:kern w:val="0"/>
          <w:sz w:val="24"/>
          <w:szCs w:val="24"/>
          <w:lang w:val="en"/>
          <w14:ligatures w14:val="none"/>
        </w:rPr>
        <w:t>; and,</w:t>
      </w:r>
    </w:p>
    <w:p w14:paraId="4D974CEE" w14:textId="77777777" w:rsidR="00736595" w:rsidRPr="00736595" w:rsidRDefault="00736595" w:rsidP="00736595">
      <w:pPr>
        <w:spacing w:after="0" w:line="276" w:lineRule="auto"/>
        <w:rPr>
          <w:rFonts w:ascii="Roboto" w:eastAsia="Roboto" w:hAnsi="Roboto" w:cs="Roboto"/>
          <w:kern w:val="0"/>
          <w:sz w:val="24"/>
          <w:szCs w:val="24"/>
          <w:lang w:val="en"/>
          <w14:ligatures w14:val="none"/>
        </w:rPr>
      </w:pPr>
    </w:p>
    <w:p w14:paraId="406F1583" w14:textId="77777777" w:rsidR="00736595" w:rsidRPr="00736595" w:rsidRDefault="00736595" w:rsidP="00736595">
      <w:pPr>
        <w:spacing w:after="0" w:line="276" w:lineRule="auto"/>
        <w:rPr>
          <w:rFonts w:ascii="Roboto" w:eastAsia="Roboto" w:hAnsi="Roboto" w:cs="Roboto"/>
          <w:kern w:val="0"/>
          <w:sz w:val="24"/>
          <w:szCs w:val="24"/>
          <w:lang w:val="en"/>
          <w14:ligatures w14:val="none"/>
        </w:rPr>
      </w:pPr>
      <w:r w:rsidRPr="00736595">
        <w:rPr>
          <w:rFonts w:ascii="Roboto" w:eastAsia="Roboto" w:hAnsi="Roboto" w:cs="Roboto"/>
          <w:i/>
          <w:kern w:val="0"/>
          <w:sz w:val="24"/>
          <w:szCs w:val="24"/>
          <w:lang w:val="en"/>
          <w14:ligatures w14:val="none"/>
        </w:rPr>
        <w:t>Whereas</w:t>
      </w:r>
      <w:r w:rsidRPr="00736595">
        <w:rPr>
          <w:rFonts w:ascii="Roboto" w:eastAsia="Roboto" w:hAnsi="Roboto" w:cs="Roboto"/>
          <w:kern w:val="0"/>
          <w:sz w:val="24"/>
          <w:szCs w:val="24"/>
          <w:lang w:val="en"/>
          <w14:ligatures w14:val="none"/>
        </w:rPr>
        <w:t xml:space="preserve"> the resolution further states that the Executive Committee shall report on the success of each goal at the 2025 State Convention; and,</w:t>
      </w:r>
    </w:p>
    <w:p w14:paraId="00990E46" w14:textId="77777777" w:rsidR="00736595" w:rsidRPr="00736595" w:rsidRDefault="00736595" w:rsidP="00736595">
      <w:pPr>
        <w:spacing w:after="0" w:line="276" w:lineRule="auto"/>
        <w:rPr>
          <w:rFonts w:ascii="Roboto" w:eastAsia="Roboto" w:hAnsi="Roboto" w:cs="Roboto"/>
          <w:kern w:val="0"/>
          <w:sz w:val="24"/>
          <w:szCs w:val="24"/>
          <w:lang w:val="en"/>
          <w14:ligatures w14:val="none"/>
        </w:rPr>
      </w:pPr>
    </w:p>
    <w:p w14:paraId="0AC53214" w14:textId="77777777" w:rsidR="00736595" w:rsidRPr="00736595" w:rsidRDefault="00736595" w:rsidP="00736595">
      <w:pPr>
        <w:spacing w:after="0" w:line="276" w:lineRule="auto"/>
        <w:rPr>
          <w:rFonts w:ascii="Roboto" w:eastAsia="Roboto" w:hAnsi="Roboto" w:cs="Roboto"/>
          <w:kern w:val="0"/>
          <w:sz w:val="24"/>
          <w:szCs w:val="24"/>
          <w:lang w:val="en"/>
          <w14:ligatures w14:val="none"/>
        </w:rPr>
      </w:pPr>
      <w:r w:rsidRPr="00736595">
        <w:rPr>
          <w:rFonts w:ascii="Roboto" w:eastAsia="Roboto" w:hAnsi="Roboto" w:cs="Roboto"/>
          <w:i/>
          <w:kern w:val="0"/>
          <w:sz w:val="24"/>
          <w:szCs w:val="24"/>
          <w:lang w:val="en"/>
          <w14:ligatures w14:val="none"/>
        </w:rPr>
        <w:t>Whereas</w:t>
      </w:r>
      <w:r w:rsidRPr="00736595">
        <w:rPr>
          <w:rFonts w:ascii="Roboto" w:eastAsia="Roboto" w:hAnsi="Roboto" w:cs="Roboto"/>
          <w:kern w:val="0"/>
          <w:sz w:val="24"/>
          <w:szCs w:val="24"/>
          <w:lang w:val="en"/>
          <w14:ligatures w14:val="none"/>
        </w:rPr>
        <w:t xml:space="preserve"> the Executive Committee met for its annual in-person strategy meeting on March 9, 2024, in Forsyth, Georgia, and had a thorough discussion regarding goals and plans for the upcoming </w:t>
      </w:r>
      <w:proofErr w:type="gramStart"/>
      <w:r w:rsidRPr="00736595">
        <w:rPr>
          <w:rFonts w:ascii="Roboto" w:eastAsia="Roboto" w:hAnsi="Roboto" w:cs="Roboto"/>
          <w:kern w:val="0"/>
          <w:sz w:val="24"/>
          <w:szCs w:val="24"/>
          <w:lang w:val="en"/>
          <w14:ligatures w14:val="none"/>
        </w:rPr>
        <w:t>year;</w:t>
      </w:r>
      <w:proofErr w:type="gramEnd"/>
    </w:p>
    <w:p w14:paraId="4A1EE7E8" w14:textId="77777777" w:rsidR="00736595" w:rsidRPr="00736595" w:rsidRDefault="00736595" w:rsidP="00736595">
      <w:pPr>
        <w:spacing w:after="0" w:line="276" w:lineRule="auto"/>
        <w:rPr>
          <w:rFonts w:ascii="Roboto" w:eastAsia="Roboto" w:hAnsi="Roboto" w:cs="Roboto"/>
          <w:kern w:val="0"/>
          <w:sz w:val="24"/>
          <w:szCs w:val="24"/>
          <w:lang w:val="en"/>
          <w14:ligatures w14:val="none"/>
        </w:rPr>
      </w:pPr>
    </w:p>
    <w:p w14:paraId="1EB38EEE" w14:textId="77777777" w:rsidR="00736595" w:rsidRPr="00736595" w:rsidRDefault="00736595" w:rsidP="00736595">
      <w:pPr>
        <w:spacing w:after="0" w:line="276" w:lineRule="auto"/>
        <w:rPr>
          <w:rFonts w:ascii="Roboto" w:eastAsia="Roboto" w:hAnsi="Roboto" w:cs="Roboto"/>
          <w:kern w:val="0"/>
          <w:sz w:val="24"/>
          <w:szCs w:val="24"/>
          <w:lang w:val="en"/>
          <w14:ligatures w14:val="none"/>
        </w:rPr>
      </w:pPr>
      <w:r w:rsidRPr="00736595">
        <w:rPr>
          <w:rFonts w:ascii="Roboto" w:eastAsia="Roboto" w:hAnsi="Roboto" w:cs="Roboto"/>
          <w:i/>
          <w:kern w:val="0"/>
          <w:sz w:val="24"/>
          <w:szCs w:val="24"/>
          <w:lang w:val="en"/>
          <w14:ligatures w14:val="none"/>
        </w:rPr>
        <w:t>Therefore, be it resolved,</w:t>
      </w:r>
      <w:r w:rsidRPr="00736595">
        <w:rPr>
          <w:rFonts w:ascii="Roboto" w:eastAsia="Roboto" w:hAnsi="Roboto" w:cs="Roboto"/>
          <w:kern w:val="0"/>
          <w:sz w:val="24"/>
          <w:szCs w:val="24"/>
          <w:lang w:val="en"/>
          <w14:ligatures w14:val="none"/>
        </w:rPr>
        <w:t xml:space="preserve"> that the Executive Committee of the Libertarian Party of Georgia establishes the following goals:</w:t>
      </w:r>
    </w:p>
    <w:p w14:paraId="697F01F2" w14:textId="77777777" w:rsidR="00736595" w:rsidRPr="00736595" w:rsidRDefault="00736595" w:rsidP="00736595">
      <w:pPr>
        <w:numPr>
          <w:ilvl w:val="0"/>
          <w:numId w:val="1"/>
        </w:numPr>
        <w:spacing w:after="0" w:line="276" w:lineRule="auto"/>
        <w:rPr>
          <w:rFonts w:ascii="Roboto" w:eastAsia="Roboto" w:hAnsi="Roboto" w:cs="Roboto"/>
          <w:kern w:val="0"/>
          <w:lang w:val="en"/>
          <w14:ligatures w14:val="none"/>
        </w:rPr>
      </w:pPr>
      <w:r w:rsidRPr="00736595">
        <w:rPr>
          <w:rFonts w:ascii="Roboto" w:eastAsia="Roboto" w:hAnsi="Roboto" w:cs="Roboto"/>
          <w:kern w:val="0"/>
          <w:lang w:val="en"/>
          <w14:ligatures w14:val="none"/>
        </w:rPr>
        <w:t>hold one affiliate support workshop; and,</w:t>
      </w:r>
    </w:p>
    <w:p w14:paraId="487A97AD" w14:textId="77777777" w:rsidR="00736595" w:rsidRPr="00736595" w:rsidRDefault="00736595" w:rsidP="00736595">
      <w:pPr>
        <w:numPr>
          <w:ilvl w:val="0"/>
          <w:numId w:val="1"/>
        </w:numPr>
        <w:spacing w:after="0" w:line="276" w:lineRule="auto"/>
        <w:rPr>
          <w:rFonts w:ascii="Roboto" w:eastAsia="Roboto" w:hAnsi="Roboto" w:cs="Roboto"/>
          <w:kern w:val="0"/>
          <w:lang w:val="en"/>
          <w14:ligatures w14:val="none"/>
        </w:rPr>
      </w:pPr>
      <w:r w:rsidRPr="00736595">
        <w:rPr>
          <w:rFonts w:ascii="Roboto" w:eastAsia="Roboto" w:hAnsi="Roboto" w:cs="Roboto"/>
          <w:kern w:val="0"/>
          <w:lang w:val="en"/>
          <w14:ligatures w14:val="none"/>
        </w:rPr>
        <w:t>reactivate two inactive affiliates; and,</w:t>
      </w:r>
    </w:p>
    <w:p w14:paraId="22199DDE" w14:textId="77777777" w:rsidR="00736595" w:rsidRPr="00736595" w:rsidRDefault="00736595" w:rsidP="00736595">
      <w:pPr>
        <w:numPr>
          <w:ilvl w:val="0"/>
          <w:numId w:val="1"/>
        </w:numPr>
        <w:spacing w:after="0" w:line="276" w:lineRule="auto"/>
        <w:rPr>
          <w:rFonts w:ascii="Roboto" w:eastAsia="Roboto" w:hAnsi="Roboto" w:cs="Roboto"/>
          <w:kern w:val="0"/>
          <w:lang w:val="en"/>
          <w14:ligatures w14:val="none"/>
        </w:rPr>
      </w:pPr>
      <w:r w:rsidRPr="00736595">
        <w:rPr>
          <w:rFonts w:ascii="Roboto" w:eastAsia="Roboto" w:hAnsi="Roboto" w:cs="Roboto"/>
          <w:kern w:val="0"/>
          <w:lang w:val="en"/>
          <w14:ligatures w14:val="none"/>
        </w:rPr>
        <w:t>have seven active affiliates set goals for specific achievements by June and then make progress toward meeting those goals; and,</w:t>
      </w:r>
    </w:p>
    <w:p w14:paraId="4BCA1534" w14:textId="77777777" w:rsidR="00736595" w:rsidRPr="00736595" w:rsidRDefault="00736595" w:rsidP="00736595">
      <w:pPr>
        <w:numPr>
          <w:ilvl w:val="0"/>
          <w:numId w:val="1"/>
        </w:numPr>
        <w:spacing w:after="0" w:line="276" w:lineRule="auto"/>
        <w:rPr>
          <w:rFonts w:ascii="Roboto" w:eastAsia="Roboto" w:hAnsi="Roboto" w:cs="Roboto"/>
          <w:kern w:val="0"/>
          <w:lang w:val="en"/>
          <w14:ligatures w14:val="none"/>
        </w:rPr>
      </w:pPr>
      <w:r w:rsidRPr="00736595">
        <w:rPr>
          <w:rFonts w:ascii="Roboto" w:eastAsia="Roboto" w:hAnsi="Roboto" w:cs="Roboto"/>
          <w:kern w:val="0"/>
          <w:lang w:val="en"/>
          <w14:ligatures w14:val="none"/>
        </w:rPr>
        <w:t>hold three in-person events and two virtual events at the state level; and,</w:t>
      </w:r>
    </w:p>
    <w:p w14:paraId="229C57A4" w14:textId="77777777" w:rsidR="00736595" w:rsidRPr="00736595" w:rsidRDefault="00736595" w:rsidP="00736595">
      <w:pPr>
        <w:numPr>
          <w:ilvl w:val="0"/>
          <w:numId w:val="1"/>
        </w:numPr>
        <w:spacing w:after="0" w:line="276" w:lineRule="auto"/>
        <w:rPr>
          <w:rFonts w:ascii="Roboto" w:eastAsia="Roboto" w:hAnsi="Roboto" w:cs="Roboto"/>
          <w:kern w:val="0"/>
          <w:lang w:val="en"/>
          <w14:ligatures w14:val="none"/>
        </w:rPr>
      </w:pPr>
      <w:r w:rsidRPr="00736595">
        <w:rPr>
          <w:rFonts w:ascii="Roboto" w:eastAsia="Roboto" w:hAnsi="Roboto" w:cs="Roboto"/>
          <w:kern w:val="0"/>
          <w:lang w:val="en"/>
          <w14:ligatures w14:val="none"/>
        </w:rPr>
        <w:t>have affiliates or groups of affiliates host three tabling events; and,</w:t>
      </w:r>
    </w:p>
    <w:p w14:paraId="62DAE9B2" w14:textId="77777777" w:rsidR="00736595" w:rsidRPr="00736595" w:rsidRDefault="00736595" w:rsidP="00736595">
      <w:pPr>
        <w:numPr>
          <w:ilvl w:val="0"/>
          <w:numId w:val="1"/>
        </w:numPr>
        <w:spacing w:after="0" w:line="276" w:lineRule="auto"/>
        <w:rPr>
          <w:rFonts w:ascii="Roboto" w:eastAsia="Roboto" w:hAnsi="Roboto" w:cs="Roboto"/>
          <w:kern w:val="0"/>
          <w:lang w:val="en"/>
          <w14:ligatures w14:val="none"/>
        </w:rPr>
      </w:pPr>
      <w:r w:rsidRPr="00736595">
        <w:rPr>
          <w:rFonts w:ascii="Roboto" w:eastAsia="Roboto" w:hAnsi="Roboto" w:cs="Roboto"/>
          <w:kern w:val="0"/>
          <w:lang w:val="en"/>
          <w14:ligatures w14:val="none"/>
        </w:rPr>
        <w:t>obtain 100,000 votes for the Libertarian candidate for President in the November election; and,</w:t>
      </w:r>
    </w:p>
    <w:p w14:paraId="03443792" w14:textId="77777777" w:rsidR="00736595" w:rsidRPr="00736595" w:rsidRDefault="00736595" w:rsidP="00736595">
      <w:pPr>
        <w:numPr>
          <w:ilvl w:val="0"/>
          <w:numId w:val="1"/>
        </w:numPr>
        <w:spacing w:after="0" w:line="276" w:lineRule="auto"/>
        <w:rPr>
          <w:rFonts w:ascii="Roboto" w:eastAsia="Roboto" w:hAnsi="Roboto" w:cs="Roboto"/>
          <w:kern w:val="0"/>
          <w:lang w:val="en"/>
          <w14:ligatures w14:val="none"/>
        </w:rPr>
      </w:pPr>
      <w:r w:rsidRPr="00736595">
        <w:rPr>
          <w:rFonts w:ascii="Roboto" w:eastAsia="Roboto" w:hAnsi="Roboto" w:cs="Roboto"/>
          <w:kern w:val="0"/>
          <w:lang w:val="en"/>
          <w14:ligatures w14:val="none"/>
        </w:rPr>
        <w:t xml:space="preserve">call everyone in the </w:t>
      </w:r>
      <w:proofErr w:type="spellStart"/>
      <w:r w:rsidRPr="00736595">
        <w:rPr>
          <w:rFonts w:ascii="Roboto" w:eastAsia="Roboto" w:hAnsi="Roboto" w:cs="Roboto"/>
          <w:kern w:val="0"/>
          <w:lang w:val="en"/>
          <w14:ligatures w14:val="none"/>
        </w:rPr>
        <w:t>CiviCRM</w:t>
      </w:r>
      <w:proofErr w:type="spellEnd"/>
      <w:r w:rsidRPr="00736595">
        <w:rPr>
          <w:rFonts w:ascii="Roboto" w:eastAsia="Roboto" w:hAnsi="Roboto" w:cs="Roboto"/>
          <w:kern w:val="0"/>
          <w:lang w:val="en"/>
          <w14:ligatures w14:val="none"/>
        </w:rPr>
        <w:t xml:space="preserve"> database who lapsed in the previous two years; and,</w:t>
      </w:r>
    </w:p>
    <w:p w14:paraId="6B1490B6" w14:textId="77777777" w:rsidR="00736595" w:rsidRPr="00736595" w:rsidRDefault="00736595" w:rsidP="00736595">
      <w:pPr>
        <w:numPr>
          <w:ilvl w:val="0"/>
          <w:numId w:val="1"/>
        </w:numPr>
        <w:spacing w:after="0" w:line="276" w:lineRule="auto"/>
        <w:rPr>
          <w:rFonts w:ascii="Roboto" w:eastAsia="Roboto" w:hAnsi="Roboto" w:cs="Roboto"/>
          <w:kern w:val="0"/>
          <w:lang w:val="en"/>
          <w14:ligatures w14:val="none"/>
        </w:rPr>
      </w:pPr>
      <w:r w:rsidRPr="00736595">
        <w:rPr>
          <w:rFonts w:ascii="Roboto" w:eastAsia="Roboto" w:hAnsi="Roboto" w:cs="Roboto"/>
          <w:kern w:val="0"/>
          <w:lang w:val="en"/>
          <w14:ligatures w14:val="none"/>
        </w:rPr>
        <w:t xml:space="preserve">hold two </w:t>
      </w:r>
      <w:proofErr w:type="spellStart"/>
      <w:r w:rsidRPr="00736595">
        <w:rPr>
          <w:rFonts w:ascii="Roboto" w:eastAsia="Roboto" w:hAnsi="Roboto" w:cs="Roboto"/>
          <w:kern w:val="0"/>
          <w:lang w:val="en"/>
          <w14:ligatures w14:val="none"/>
        </w:rPr>
        <w:t>CiviCRM</w:t>
      </w:r>
      <w:proofErr w:type="spellEnd"/>
      <w:r w:rsidRPr="00736595">
        <w:rPr>
          <w:rFonts w:ascii="Roboto" w:eastAsia="Roboto" w:hAnsi="Roboto" w:cs="Roboto"/>
          <w:kern w:val="0"/>
          <w:lang w:val="en"/>
          <w14:ligatures w14:val="none"/>
        </w:rPr>
        <w:t xml:space="preserve"> trainings and have affiliates call unengaged members within their regions; and,</w:t>
      </w:r>
    </w:p>
    <w:p w14:paraId="0F008A90" w14:textId="77777777" w:rsidR="00736595" w:rsidRPr="00736595" w:rsidRDefault="00736595" w:rsidP="00736595">
      <w:pPr>
        <w:numPr>
          <w:ilvl w:val="0"/>
          <w:numId w:val="1"/>
        </w:numPr>
        <w:spacing w:after="0" w:line="276" w:lineRule="auto"/>
        <w:rPr>
          <w:rFonts w:ascii="Roboto" w:eastAsia="Roboto" w:hAnsi="Roboto" w:cs="Roboto"/>
          <w:kern w:val="0"/>
          <w:lang w:val="en"/>
          <w14:ligatures w14:val="none"/>
        </w:rPr>
      </w:pPr>
      <w:r w:rsidRPr="00736595">
        <w:rPr>
          <w:rFonts w:ascii="Roboto" w:eastAsia="Roboto" w:hAnsi="Roboto" w:cs="Roboto"/>
          <w:kern w:val="0"/>
          <w:lang w:val="en"/>
          <w14:ligatures w14:val="none"/>
        </w:rPr>
        <w:t>develop standard campaign websites and materials; and,</w:t>
      </w:r>
    </w:p>
    <w:p w14:paraId="22D064D8" w14:textId="77777777" w:rsidR="00736595" w:rsidRPr="00736595" w:rsidRDefault="00736595" w:rsidP="00736595">
      <w:pPr>
        <w:numPr>
          <w:ilvl w:val="0"/>
          <w:numId w:val="1"/>
        </w:numPr>
        <w:spacing w:after="0" w:line="276" w:lineRule="auto"/>
        <w:rPr>
          <w:rFonts w:ascii="Roboto" w:eastAsia="Roboto" w:hAnsi="Roboto" w:cs="Roboto"/>
          <w:kern w:val="0"/>
          <w:lang w:val="en"/>
          <w14:ligatures w14:val="none"/>
        </w:rPr>
      </w:pPr>
      <w:r w:rsidRPr="00736595">
        <w:rPr>
          <w:rFonts w:ascii="Roboto" w:eastAsia="Roboto" w:hAnsi="Roboto" w:cs="Roboto"/>
          <w:kern w:val="0"/>
          <w:lang w:val="en"/>
          <w14:ligatures w14:val="none"/>
        </w:rPr>
        <w:t>create and/or update a candidate manual; and,</w:t>
      </w:r>
    </w:p>
    <w:p w14:paraId="2FB98497" w14:textId="77777777" w:rsidR="00736595" w:rsidRPr="00736595" w:rsidRDefault="00736595" w:rsidP="00736595">
      <w:pPr>
        <w:numPr>
          <w:ilvl w:val="0"/>
          <w:numId w:val="1"/>
        </w:numPr>
        <w:spacing w:after="0" w:line="276" w:lineRule="auto"/>
        <w:rPr>
          <w:rFonts w:ascii="Roboto" w:eastAsia="Roboto" w:hAnsi="Roboto" w:cs="Roboto"/>
          <w:kern w:val="0"/>
          <w:lang w:val="en"/>
          <w14:ligatures w14:val="none"/>
        </w:rPr>
      </w:pPr>
      <w:r w:rsidRPr="00736595">
        <w:rPr>
          <w:rFonts w:ascii="Roboto" w:eastAsia="Roboto" w:hAnsi="Roboto" w:cs="Roboto"/>
          <w:kern w:val="0"/>
          <w:lang w:val="en"/>
          <w14:ligatures w14:val="none"/>
        </w:rPr>
        <w:t>host ongoing candidate trainings; and,</w:t>
      </w:r>
    </w:p>
    <w:p w14:paraId="7B2071B0" w14:textId="77777777" w:rsidR="00736595" w:rsidRPr="00736595" w:rsidRDefault="00736595" w:rsidP="00736595">
      <w:pPr>
        <w:numPr>
          <w:ilvl w:val="0"/>
          <w:numId w:val="1"/>
        </w:numPr>
        <w:spacing w:after="0" w:line="276" w:lineRule="auto"/>
        <w:rPr>
          <w:rFonts w:ascii="Roboto" w:eastAsia="Roboto" w:hAnsi="Roboto" w:cs="Roboto"/>
          <w:kern w:val="0"/>
          <w:lang w:val="en"/>
          <w14:ligatures w14:val="none"/>
        </w:rPr>
      </w:pPr>
      <w:r w:rsidRPr="00736595">
        <w:rPr>
          <w:rFonts w:ascii="Roboto" w:eastAsia="Roboto" w:hAnsi="Roboto" w:cs="Roboto"/>
          <w:kern w:val="0"/>
          <w:lang w:val="en"/>
          <w14:ligatures w14:val="none"/>
        </w:rPr>
        <w:t>send two emails per month with membership and donation asks; and,</w:t>
      </w:r>
    </w:p>
    <w:p w14:paraId="26B66F2A" w14:textId="77777777" w:rsidR="00736595" w:rsidRPr="00736595" w:rsidRDefault="00736595" w:rsidP="00736595">
      <w:pPr>
        <w:numPr>
          <w:ilvl w:val="0"/>
          <w:numId w:val="1"/>
        </w:numPr>
        <w:spacing w:after="0" w:line="276" w:lineRule="auto"/>
        <w:rPr>
          <w:rFonts w:ascii="Roboto" w:eastAsia="Roboto" w:hAnsi="Roboto" w:cs="Roboto"/>
          <w:kern w:val="0"/>
          <w:lang w:val="en"/>
          <w14:ligatures w14:val="none"/>
        </w:rPr>
      </w:pPr>
      <w:r w:rsidRPr="00736595">
        <w:rPr>
          <w:rFonts w:ascii="Roboto" w:eastAsia="Roboto" w:hAnsi="Roboto" w:cs="Roboto"/>
          <w:kern w:val="0"/>
          <w:lang w:val="en"/>
          <w14:ligatures w14:val="none"/>
        </w:rPr>
        <w:t>send ad hoc emails for anyone who reaches out with a request; and,</w:t>
      </w:r>
    </w:p>
    <w:p w14:paraId="3FD36C69" w14:textId="77777777" w:rsidR="00736595" w:rsidRPr="00736595" w:rsidRDefault="00736595" w:rsidP="00736595">
      <w:pPr>
        <w:numPr>
          <w:ilvl w:val="0"/>
          <w:numId w:val="1"/>
        </w:numPr>
        <w:spacing w:after="0" w:line="276" w:lineRule="auto"/>
        <w:rPr>
          <w:rFonts w:ascii="Roboto" w:eastAsia="Roboto" w:hAnsi="Roboto" w:cs="Roboto"/>
          <w:kern w:val="0"/>
          <w:lang w:val="en"/>
          <w14:ligatures w14:val="none"/>
        </w:rPr>
      </w:pPr>
      <w:r w:rsidRPr="00736595">
        <w:rPr>
          <w:rFonts w:ascii="Roboto" w:eastAsia="Roboto" w:hAnsi="Roboto" w:cs="Roboto"/>
          <w:kern w:val="0"/>
          <w:lang w:val="en"/>
          <w14:ligatures w14:val="none"/>
        </w:rPr>
        <w:t>send twelve press releases; and,</w:t>
      </w:r>
    </w:p>
    <w:p w14:paraId="2CF2BCEE" w14:textId="77777777" w:rsidR="00736595" w:rsidRPr="00736595" w:rsidRDefault="00736595" w:rsidP="00736595">
      <w:pPr>
        <w:numPr>
          <w:ilvl w:val="0"/>
          <w:numId w:val="1"/>
        </w:numPr>
        <w:spacing w:after="0" w:line="276" w:lineRule="auto"/>
        <w:rPr>
          <w:rFonts w:ascii="Roboto" w:eastAsia="Roboto" w:hAnsi="Roboto" w:cs="Roboto"/>
          <w:kern w:val="0"/>
          <w:lang w:val="en"/>
          <w14:ligatures w14:val="none"/>
        </w:rPr>
      </w:pPr>
      <w:r w:rsidRPr="00736595">
        <w:rPr>
          <w:rFonts w:ascii="Roboto" w:eastAsia="Roboto" w:hAnsi="Roboto" w:cs="Roboto"/>
          <w:kern w:val="0"/>
          <w:lang w:val="en"/>
          <w14:ligatures w14:val="none"/>
        </w:rPr>
        <w:t>complete a legislature report card; and,</w:t>
      </w:r>
    </w:p>
    <w:p w14:paraId="7746C68E" w14:textId="77777777" w:rsidR="00736595" w:rsidRPr="00736595" w:rsidRDefault="00736595" w:rsidP="00736595">
      <w:pPr>
        <w:numPr>
          <w:ilvl w:val="0"/>
          <w:numId w:val="1"/>
        </w:numPr>
        <w:spacing w:after="0" w:line="276" w:lineRule="auto"/>
        <w:rPr>
          <w:rFonts w:ascii="Roboto" w:eastAsia="Roboto" w:hAnsi="Roboto" w:cs="Roboto"/>
          <w:kern w:val="0"/>
          <w:lang w:val="en"/>
          <w14:ligatures w14:val="none"/>
        </w:rPr>
      </w:pPr>
      <w:r w:rsidRPr="00736595">
        <w:rPr>
          <w:rFonts w:ascii="Roboto" w:eastAsia="Roboto" w:hAnsi="Roboto" w:cs="Roboto"/>
          <w:kern w:val="0"/>
          <w:lang w:val="en"/>
          <w14:ligatures w14:val="none"/>
        </w:rPr>
        <w:t>bring two pieces of model legislation to legislators; and,</w:t>
      </w:r>
    </w:p>
    <w:p w14:paraId="36DEBD2B" w14:textId="613B12E4" w:rsidR="002331C4" w:rsidRPr="00736595" w:rsidRDefault="00736595" w:rsidP="00736595">
      <w:pPr>
        <w:numPr>
          <w:ilvl w:val="0"/>
          <w:numId w:val="1"/>
        </w:numPr>
        <w:spacing w:after="0" w:line="276" w:lineRule="auto"/>
        <w:rPr>
          <w:rFonts w:ascii="Roboto" w:eastAsia="Roboto" w:hAnsi="Roboto" w:cs="Roboto"/>
          <w:kern w:val="0"/>
          <w:lang w:val="en"/>
          <w14:ligatures w14:val="none"/>
        </w:rPr>
      </w:pPr>
      <w:r w:rsidRPr="00736595">
        <w:rPr>
          <w:rFonts w:ascii="Roboto" w:eastAsia="Roboto" w:hAnsi="Roboto" w:cs="Roboto"/>
          <w:kern w:val="0"/>
          <w:lang w:val="en"/>
          <w14:ligatures w14:val="none"/>
        </w:rPr>
        <w:t>monitor legislation and provide monthly reports.</w:t>
      </w:r>
    </w:p>
    <w:sectPr w:rsidR="002331C4" w:rsidRPr="00736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F3AD2"/>
    <w:multiLevelType w:val="multilevel"/>
    <w:tmpl w:val="ADC633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35583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F7"/>
    <w:rsid w:val="000B48E8"/>
    <w:rsid w:val="001A1341"/>
    <w:rsid w:val="001A69BD"/>
    <w:rsid w:val="002331C4"/>
    <w:rsid w:val="00736595"/>
    <w:rsid w:val="00752F6D"/>
    <w:rsid w:val="0085052A"/>
    <w:rsid w:val="00A27156"/>
    <w:rsid w:val="00AB396C"/>
    <w:rsid w:val="00BD36F7"/>
    <w:rsid w:val="00D70C34"/>
    <w:rsid w:val="00DD7C1A"/>
    <w:rsid w:val="00F73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95217"/>
  <w15:chartTrackingRefBased/>
  <w15:docId w15:val="{B4F5A907-39D0-4E1A-8E0F-95EA2DB0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6F7"/>
  </w:style>
  <w:style w:type="paragraph" w:styleId="Heading1">
    <w:name w:val="heading 1"/>
    <w:basedOn w:val="Normal"/>
    <w:next w:val="Normal"/>
    <w:link w:val="Heading1Char"/>
    <w:uiPriority w:val="9"/>
    <w:qFormat/>
    <w:rsid w:val="00BD36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36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6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6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6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6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6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6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6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6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36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6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6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6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6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6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6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6F7"/>
    <w:rPr>
      <w:rFonts w:eastAsiaTheme="majorEastAsia" w:cstheme="majorBidi"/>
      <w:color w:val="272727" w:themeColor="text1" w:themeTint="D8"/>
    </w:rPr>
  </w:style>
  <w:style w:type="paragraph" w:styleId="Title">
    <w:name w:val="Title"/>
    <w:basedOn w:val="Normal"/>
    <w:next w:val="Normal"/>
    <w:link w:val="TitleChar"/>
    <w:uiPriority w:val="10"/>
    <w:qFormat/>
    <w:rsid w:val="00BD3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6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6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6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6F7"/>
    <w:pPr>
      <w:spacing w:before="160"/>
      <w:jc w:val="center"/>
    </w:pPr>
    <w:rPr>
      <w:i/>
      <w:iCs/>
      <w:color w:val="404040" w:themeColor="text1" w:themeTint="BF"/>
    </w:rPr>
  </w:style>
  <w:style w:type="character" w:customStyle="1" w:styleId="QuoteChar">
    <w:name w:val="Quote Char"/>
    <w:basedOn w:val="DefaultParagraphFont"/>
    <w:link w:val="Quote"/>
    <w:uiPriority w:val="29"/>
    <w:rsid w:val="00BD36F7"/>
    <w:rPr>
      <w:i/>
      <w:iCs/>
      <w:color w:val="404040" w:themeColor="text1" w:themeTint="BF"/>
    </w:rPr>
  </w:style>
  <w:style w:type="paragraph" w:styleId="ListParagraph">
    <w:name w:val="List Paragraph"/>
    <w:basedOn w:val="Normal"/>
    <w:uiPriority w:val="34"/>
    <w:qFormat/>
    <w:rsid w:val="00BD36F7"/>
    <w:pPr>
      <w:ind w:left="720"/>
      <w:contextualSpacing/>
    </w:pPr>
  </w:style>
  <w:style w:type="character" w:styleId="IntenseEmphasis">
    <w:name w:val="Intense Emphasis"/>
    <w:basedOn w:val="DefaultParagraphFont"/>
    <w:uiPriority w:val="21"/>
    <w:qFormat/>
    <w:rsid w:val="00BD36F7"/>
    <w:rPr>
      <w:i/>
      <w:iCs/>
      <w:color w:val="0F4761" w:themeColor="accent1" w:themeShade="BF"/>
    </w:rPr>
  </w:style>
  <w:style w:type="paragraph" w:styleId="IntenseQuote">
    <w:name w:val="Intense Quote"/>
    <w:basedOn w:val="Normal"/>
    <w:next w:val="Normal"/>
    <w:link w:val="IntenseQuoteChar"/>
    <w:uiPriority w:val="30"/>
    <w:qFormat/>
    <w:rsid w:val="00BD36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6F7"/>
    <w:rPr>
      <w:i/>
      <w:iCs/>
      <w:color w:val="0F4761" w:themeColor="accent1" w:themeShade="BF"/>
    </w:rPr>
  </w:style>
  <w:style w:type="character" w:styleId="IntenseReference">
    <w:name w:val="Intense Reference"/>
    <w:basedOn w:val="DefaultParagraphFont"/>
    <w:uiPriority w:val="32"/>
    <w:qFormat/>
    <w:rsid w:val="00BD36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Placie</dc:creator>
  <cp:keywords/>
  <dc:description/>
  <cp:lastModifiedBy>Zane Placie</cp:lastModifiedBy>
  <cp:revision>1</cp:revision>
  <dcterms:created xsi:type="dcterms:W3CDTF">2024-03-11T22:39:00Z</dcterms:created>
  <dcterms:modified xsi:type="dcterms:W3CDTF">2024-03-12T02:05:00Z</dcterms:modified>
</cp:coreProperties>
</file>