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3417B" w14:textId="77777777" w:rsidR="00774FCA" w:rsidRPr="00EA010D" w:rsidRDefault="00774FCA" w:rsidP="00774FCA">
      <w:pPr>
        <w:rPr>
          <w:rFonts w:ascii="Roboto" w:hAnsi="Roboto"/>
          <w:b/>
          <w:bCs/>
          <w:sz w:val="32"/>
          <w:szCs w:val="32"/>
        </w:rPr>
      </w:pPr>
      <w:r w:rsidRPr="00EA010D">
        <w:rPr>
          <w:rFonts w:ascii="Roboto" w:hAnsi="Roboto"/>
          <w:b/>
          <w:bCs/>
          <w:sz w:val="32"/>
          <w:szCs w:val="32"/>
        </w:rPr>
        <w:t>Libertarian Party of Georgia</w:t>
      </w:r>
    </w:p>
    <w:p w14:paraId="35C3D27E" w14:textId="4C902D1C" w:rsidR="00774FCA" w:rsidRPr="00EA010D" w:rsidRDefault="00774FCA" w:rsidP="00774FCA">
      <w:pPr>
        <w:rPr>
          <w:rFonts w:ascii="Roboto" w:hAnsi="Roboto"/>
          <w:b/>
          <w:bCs/>
          <w:sz w:val="28"/>
          <w:szCs w:val="28"/>
        </w:rPr>
      </w:pPr>
      <w:r w:rsidRPr="00EA010D">
        <w:rPr>
          <w:rFonts w:ascii="Roboto" w:hAnsi="Roboto"/>
          <w:b/>
          <w:bCs/>
          <w:sz w:val="28"/>
          <w:szCs w:val="28"/>
        </w:rPr>
        <w:t xml:space="preserve">Executive Committee Meeting – </w:t>
      </w:r>
      <w:r>
        <w:rPr>
          <w:rFonts w:ascii="Roboto" w:hAnsi="Roboto"/>
          <w:b/>
          <w:bCs/>
          <w:sz w:val="28"/>
          <w:szCs w:val="28"/>
        </w:rPr>
        <w:t>January 8</w:t>
      </w:r>
      <w:r w:rsidRPr="00EA010D">
        <w:rPr>
          <w:rFonts w:ascii="Roboto" w:hAnsi="Roboto"/>
          <w:b/>
          <w:bCs/>
          <w:sz w:val="28"/>
          <w:szCs w:val="28"/>
        </w:rPr>
        <w:t>, 202</w:t>
      </w:r>
      <w:r>
        <w:rPr>
          <w:rFonts w:ascii="Roboto" w:hAnsi="Roboto"/>
          <w:b/>
          <w:bCs/>
          <w:sz w:val="28"/>
          <w:szCs w:val="28"/>
        </w:rPr>
        <w:t>4</w:t>
      </w:r>
    </w:p>
    <w:p w14:paraId="4CA4F4FB" w14:textId="77777777" w:rsidR="0085052A" w:rsidRPr="001B2D43" w:rsidRDefault="0085052A">
      <w:pPr>
        <w:rPr>
          <w:rFonts w:ascii="Roboto" w:hAnsi="Roboto"/>
          <w:sz w:val="24"/>
          <w:szCs w:val="24"/>
        </w:rPr>
      </w:pPr>
    </w:p>
    <w:p w14:paraId="58FC4DFE" w14:textId="4F61A031" w:rsidR="001B2D43" w:rsidRPr="001B2D43" w:rsidRDefault="001B2D43" w:rsidP="001B2D43">
      <w:pPr>
        <w:rPr>
          <w:rFonts w:ascii="Roboto" w:eastAsia="Calibri" w:hAnsi="Roboto" w:cs="Times New Roman"/>
          <w:sz w:val="24"/>
          <w:szCs w:val="24"/>
        </w:rPr>
      </w:pPr>
      <w:r w:rsidRPr="001B2D43">
        <w:rPr>
          <w:rFonts w:ascii="Roboto" w:eastAsia="Calibri" w:hAnsi="Roboto" w:cs="Times New Roman"/>
          <w:b/>
          <w:bCs/>
          <w:sz w:val="24"/>
          <w:szCs w:val="24"/>
        </w:rPr>
        <w:t>Present:</w:t>
      </w:r>
      <w:r w:rsidRPr="001B2D43">
        <w:rPr>
          <w:rFonts w:ascii="Roboto" w:eastAsia="Calibri" w:hAnsi="Roboto" w:cs="Times New Roman"/>
          <w:sz w:val="24"/>
          <w:szCs w:val="24"/>
        </w:rPr>
        <w:t xml:space="preserve"> Chair Gerred Bell, Vice Chair Zach Varnell, Secretary Zane Placie, Treasurer Alex Moldenhawer, Brian Allen, David Barker, Scott Boykin, Warren Cunningham, Danny Dolan</w:t>
      </w:r>
      <w:r>
        <w:rPr>
          <w:rFonts w:ascii="Roboto" w:eastAsia="Calibri" w:hAnsi="Roboto" w:cs="Times New Roman"/>
          <w:sz w:val="24"/>
          <w:szCs w:val="24"/>
        </w:rPr>
        <w:t xml:space="preserve">, Jake Green, </w:t>
      </w:r>
      <w:r w:rsidRPr="001B2D43">
        <w:rPr>
          <w:rFonts w:ascii="Roboto" w:eastAsia="Calibri" w:hAnsi="Roboto" w:cs="Times New Roman"/>
          <w:sz w:val="24"/>
          <w:szCs w:val="24"/>
        </w:rPr>
        <w:t>Amber Howell, Mitchell Johnson, Colin McKinney, Mark Mosley, Halima Monds, Victoria Salvia, Sabrina Sawyer, Jim Sheehan</w:t>
      </w:r>
    </w:p>
    <w:p w14:paraId="2F1AF21F" w14:textId="384D1786" w:rsidR="001B1574" w:rsidRPr="001B2D43" w:rsidRDefault="001B2D43">
      <w:pPr>
        <w:rPr>
          <w:rFonts w:ascii="Roboto" w:eastAsia="Calibri" w:hAnsi="Roboto" w:cs="Times New Roman"/>
          <w:sz w:val="24"/>
          <w:szCs w:val="24"/>
        </w:rPr>
      </w:pPr>
      <w:r w:rsidRPr="001B2D43">
        <w:rPr>
          <w:rFonts w:ascii="Roboto" w:eastAsia="Calibri" w:hAnsi="Roboto" w:cs="Times New Roman"/>
          <w:b/>
          <w:bCs/>
          <w:sz w:val="24"/>
          <w:szCs w:val="24"/>
        </w:rPr>
        <w:t>Absent:</w:t>
      </w:r>
      <w:r w:rsidRPr="001B2D43">
        <w:rPr>
          <w:rFonts w:ascii="Roboto" w:eastAsia="Calibri" w:hAnsi="Roboto" w:cs="Times New Roman"/>
          <w:sz w:val="24"/>
          <w:szCs w:val="24"/>
        </w:rPr>
        <w:t xml:space="preserve"> </w:t>
      </w:r>
      <w:r>
        <w:rPr>
          <w:rFonts w:ascii="Roboto" w:eastAsia="Calibri" w:hAnsi="Roboto" w:cs="Times New Roman"/>
          <w:sz w:val="24"/>
          <w:szCs w:val="24"/>
        </w:rPr>
        <w:t>Seth Benton</w:t>
      </w:r>
      <w:r w:rsidRPr="001B2D43">
        <w:rPr>
          <w:rFonts w:ascii="Roboto" w:eastAsia="Calibri" w:hAnsi="Roboto" w:cs="Times New Roman"/>
          <w:sz w:val="24"/>
          <w:szCs w:val="24"/>
        </w:rPr>
        <w:t xml:space="preserve">, Doug Craig, Steven Hilton, </w:t>
      </w:r>
      <w:r>
        <w:rPr>
          <w:rFonts w:ascii="Roboto" w:eastAsia="Calibri" w:hAnsi="Roboto" w:cs="Times New Roman"/>
          <w:sz w:val="24"/>
          <w:szCs w:val="24"/>
        </w:rPr>
        <w:t xml:space="preserve">Halima Monds, </w:t>
      </w:r>
      <w:r w:rsidRPr="001B2D43">
        <w:rPr>
          <w:rFonts w:ascii="Roboto" w:eastAsia="Calibri" w:hAnsi="Roboto" w:cs="Times New Roman"/>
          <w:sz w:val="24"/>
          <w:szCs w:val="24"/>
        </w:rPr>
        <w:t>Jeffery Shull</w:t>
      </w:r>
    </w:p>
    <w:p w14:paraId="64B682D9" w14:textId="77777777" w:rsidR="001B1574" w:rsidRPr="001B2D43" w:rsidRDefault="001B1574">
      <w:pPr>
        <w:rPr>
          <w:rFonts w:ascii="Roboto" w:hAnsi="Roboto"/>
          <w:sz w:val="24"/>
          <w:szCs w:val="24"/>
        </w:rPr>
      </w:pPr>
    </w:p>
    <w:p w14:paraId="748786A2" w14:textId="5A7763C9" w:rsidR="001B1574" w:rsidRPr="001B2D43" w:rsidRDefault="001B1574" w:rsidP="001B1574">
      <w:pPr>
        <w:rPr>
          <w:rFonts w:ascii="Roboto" w:eastAsia="Calibri" w:hAnsi="Roboto" w:cs="Arial"/>
          <w:sz w:val="24"/>
          <w:szCs w:val="24"/>
        </w:rPr>
      </w:pPr>
      <w:r w:rsidRPr="001B2D43">
        <w:rPr>
          <w:rFonts w:ascii="Roboto" w:eastAsia="Calibri" w:hAnsi="Roboto" w:cs="Arial"/>
          <w:sz w:val="24"/>
          <w:szCs w:val="24"/>
        </w:rPr>
        <w:t>The regular monthly meeting of the Executive Committee of the Libertarian Party of Georgia was held virtually over 8x8 on Monday, January 8, 2024, at 7:01 PM.</w:t>
      </w:r>
    </w:p>
    <w:p w14:paraId="0E44D8BC" w14:textId="77777777" w:rsidR="001B1574" w:rsidRPr="001B2D43" w:rsidRDefault="001B1574" w:rsidP="001B1574">
      <w:pPr>
        <w:rPr>
          <w:rFonts w:ascii="Roboto" w:eastAsia="Calibri" w:hAnsi="Roboto" w:cs="Times New Roman"/>
          <w:sz w:val="24"/>
          <w:szCs w:val="24"/>
        </w:rPr>
      </w:pPr>
      <w:r w:rsidRPr="001B2D43">
        <w:rPr>
          <w:rFonts w:ascii="Roboto" w:eastAsia="Calibri" w:hAnsi="Roboto" w:cs="Times New Roman"/>
          <w:sz w:val="24"/>
          <w:szCs w:val="24"/>
        </w:rPr>
        <w:t>The agenda was adopted without objection.</w:t>
      </w:r>
    </w:p>
    <w:p w14:paraId="30EE632D" w14:textId="2B74C3BD" w:rsidR="001B1574" w:rsidRPr="001B2D43" w:rsidRDefault="001B1574" w:rsidP="001B1574">
      <w:pPr>
        <w:rPr>
          <w:rFonts w:ascii="Roboto" w:eastAsia="Calibri" w:hAnsi="Roboto" w:cs="Times New Roman"/>
          <w:sz w:val="24"/>
          <w:szCs w:val="24"/>
        </w:rPr>
      </w:pPr>
      <w:r w:rsidRPr="001B2D43">
        <w:rPr>
          <w:rFonts w:ascii="Roboto" w:eastAsia="Calibri" w:hAnsi="Roboto" w:cs="Times New Roman"/>
          <w:sz w:val="24"/>
          <w:szCs w:val="24"/>
        </w:rPr>
        <w:t>Martin Cowen gave an update on the activities of the Libertarian National Committee.</w:t>
      </w:r>
    </w:p>
    <w:p w14:paraId="62F6BD0E" w14:textId="798CB627" w:rsidR="001B1574" w:rsidRPr="001B2D43" w:rsidRDefault="001B1574" w:rsidP="001B1574">
      <w:pPr>
        <w:rPr>
          <w:rFonts w:ascii="Roboto" w:eastAsia="Calibri" w:hAnsi="Roboto" w:cs="Times New Roman"/>
          <w:sz w:val="24"/>
          <w:szCs w:val="24"/>
        </w:rPr>
      </w:pPr>
      <w:r w:rsidRPr="001B2D43">
        <w:rPr>
          <w:rFonts w:ascii="Roboto" w:eastAsia="Calibri" w:hAnsi="Roboto" w:cs="Times New Roman"/>
          <w:sz w:val="24"/>
          <w:szCs w:val="24"/>
        </w:rPr>
        <w:t xml:space="preserve">Treasurer Alex Moldenhawer presented the proposed 2024 budget. </w:t>
      </w:r>
      <w:r w:rsidR="00D15DB4" w:rsidRPr="001B2D43">
        <w:rPr>
          <w:rFonts w:ascii="Roboto" w:eastAsia="Calibri" w:hAnsi="Roboto" w:cs="Times New Roman"/>
          <w:sz w:val="24"/>
          <w:szCs w:val="24"/>
        </w:rPr>
        <w:t xml:space="preserve">During debate, </w:t>
      </w:r>
      <w:r w:rsidR="008476D0" w:rsidRPr="001B2D43">
        <w:rPr>
          <w:rFonts w:ascii="Roboto" w:eastAsia="Calibri" w:hAnsi="Roboto" w:cs="Times New Roman"/>
          <w:sz w:val="24"/>
          <w:szCs w:val="24"/>
        </w:rPr>
        <w:t xml:space="preserve">Amber Howell </w:t>
      </w:r>
      <w:r w:rsidR="00B966D0" w:rsidRPr="001B2D43">
        <w:rPr>
          <w:rFonts w:ascii="Roboto" w:eastAsia="Calibri" w:hAnsi="Roboto" w:cs="Times New Roman"/>
          <w:sz w:val="24"/>
          <w:szCs w:val="24"/>
        </w:rPr>
        <w:t xml:space="preserve">moved to </w:t>
      </w:r>
      <w:r w:rsidR="006C52B1" w:rsidRPr="001B2D43">
        <w:rPr>
          <w:rFonts w:ascii="Roboto" w:eastAsia="Calibri" w:hAnsi="Roboto" w:cs="Times New Roman"/>
          <w:sz w:val="24"/>
          <w:szCs w:val="24"/>
        </w:rPr>
        <w:t xml:space="preserve">postpone the question to </w:t>
      </w:r>
      <w:r w:rsidR="001B2D43" w:rsidRPr="001B2D43">
        <w:rPr>
          <w:rFonts w:ascii="Roboto" w:eastAsia="Calibri" w:hAnsi="Roboto" w:cs="Times New Roman"/>
          <w:sz w:val="24"/>
          <w:szCs w:val="24"/>
        </w:rPr>
        <w:t>the meeting</w:t>
      </w:r>
      <w:r w:rsidR="006C52B1" w:rsidRPr="001B2D43">
        <w:rPr>
          <w:rFonts w:ascii="Roboto" w:eastAsia="Calibri" w:hAnsi="Roboto" w:cs="Times New Roman"/>
          <w:sz w:val="24"/>
          <w:szCs w:val="24"/>
        </w:rPr>
        <w:t xml:space="preserve"> of the Executive Committee</w:t>
      </w:r>
      <w:r w:rsidR="001B2D43">
        <w:rPr>
          <w:rFonts w:ascii="Roboto" w:eastAsia="Calibri" w:hAnsi="Roboto" w:cs="Times New Roman"/>
          <w:sz w:val="24"/>
          <w:szCs w:val="24"/>
        </w:rPr>
        <w:t xml:space="preserve"> scheduled for February 12, 2024, which was adopted</w:t>
      </w:r>
      <w:r w:rsidR="006C52B1" w:rsidRPr="001B2D43">
        <w:rPr>
          <w:rFonts w:ascii="Roboto" w:eastAsia="Calibri" w:hAnsi="Roboto" w:cs="Times New Roman"/>
          <w:sz w:val="24"/>
          <w:szCs w:val="24"/>
        </w:rPr>
        <w:t>.</w:t>
      </w:r>
    </w:p>
    <w:p w14:paraId="629118BA" w14:textId="190FCDBA" w:rsidR="001B2D43" w:rsidRDefault="001B2D43" w:rsidP="001B1574">
      <w:pPr>
        <w:rPr>
          <w:rFonts w:ascii="Roboto" w:eastAsia="Calibri" w:hAnsi="Roboto" w:cs="Times New Roman"/>
          <w:sz w:val="24"/>
          <w:szCs w:val="24"/>
        </w:rPr>
      </w:pPr>
      <w:r w:rsidRPr="001B2D43">
        <w:rPr>
          <w:rFonts w:ascii="Roboto" w:eastAsia="Calibri" w:hAnsi="Roboto" w:cs="Times New Roman"/>
          <w:sz w:val="24"/>
          <w:szCs w:val="24"/>
        </w:rPr>
        <w:t xml:space="preserve">Brian Allen moved to adopt </w:t>
      </w:r>
      <w:r w:rsidRPr="001B2D43">
        <w:rPr>
          <w:rFonts w:ascii="Roboto" w:eastAsia="Calibri" w:hAnsi="Roboto" w:cs="Times New Roman"/>
          <w:i/>
          <w:iCs/>
          <w:sz w:val="24"/>
          <w:szCs w:val="24"/>
        </w:rPr>
        <w:t>A Resolution to Support House Bill 200 and to Oppose House Bill 419</w:t>
      </w:r>
      <w:r w:rsidRPr="001B2D43">
        <w:rPr>
          <w:rFonts w:ascii="Roboto" w:eastAsia="Calibri" w:hAnsi="Roboto" w:cs="Times New Roman"/>
          <w:sz w:val="24"/>
          <w:szCs w:val="24"/>
        </w:rPr>
        <w:t>. The motion was adopted.</w:t>
      </w:r>
    </w:p>
    <w:p w14:paraId="53DDC509" w14:textId="31FE09DF" w:rsidR="005470A6" w:rsidRPr="001B2D43" w:rsidRDefault="001B2D43" w:rsidP="001B2D43">
      <w:pPr>
        <w:tabs>
          <w:tab w:val="right" w:pos="9360"/>
        </w:tabs>
        <w:rPr>
          <w:rFonts w:ascii="Roboto" w:eastAsia="Calibri" w:hAnsi="Roboto" w:cs="Times New Roman"/>
          <w:sz w:val="24"/>
          <w:szCs w:val="24"/>
        </w:rPr>
      </w:pPr>
      <w:r>
        <w:rPr>
          <w:rFonts w:ascii="Roboto" w:eastAsia="Calibri" w:hAnsi="Roboto" w:cs="Times New Roman"/>
          <w:sz w:val="24"/>
          <w:szCs w:val="24"/>
        </w:rPr>
        <w:t>Amber Howell moved to w</w:t>
      </w:r>
      <w:r w:rsidRPr="001B2D43">
        <w:rPr>
          <w:rFonts w:ascii="Roboto" w:eastAsia="Calibri" w:hAnsi="Roboto" w:cs="Times New Roman"/>
          <w:sz w:val="24"/>
          <w:szCs w:val="24"/>
        </w:rPr>
        <w:t>aive</w:t>
      </w:r>
      <w:r>
        <w:rPr>
          <w:rFonts w:ascii="Roboto" w:eastAsia="Calibri" w:hAnsi="Roboto" w:cs="Times New Roman"/>
          <w:sz w:val="24"/>
          <w:szCs w:val="24"/>
        </w:rPr>
        <w:t xml:space="preserve"> the</w:t>
      </w:r>
      <w:r w:rsidRPr="001B2D43">
        <w:rPr>
          <w:rFonts w:ascii="Roboto" w:eastAsia="Calibri" w:hAnsi="Roboto" w:cs="Times New Roman"/>
          <w:sz w:val="24"/>
          <w:szCs w:val="24"/>
        </w:rPr>
        <w:t xml:space="preserve"> </w:t>
      </w:r>
      <w:r>
        <w:rPr>
          <w:rFonts w:ascii="Roboto" w:eastAsia="Calibri" w:hAnsi="Roboto" w:cs="Times New Roman"/>
          <w:sz w:val="24"/>
          <w:szCs w:val="24"/>
        </w:rPr>
        <w:t>c</w:t>
      </w:r>
      <w:r w:rsidRPr="001B2D43">
        <w:rPr>
          <w:rFonts w:ascii="Roboto" w:eastAsia="Calibri" w:hAnsi="Roboto" w:cs="Times New Roman"/>
          <w:sz w:val="24"/>
          <w:szCs w:val="24"/>
        </w:rPr>
        <w:t xml:space="preserve">onvention </w:t>
      </w:r>
      <w:r>
        <w:rPr>
          <w:rFonts w:ascii="Roboto" w:eastAsia="Calibri" w:hAnsi="Roboto" w:cs="Times New Roman"/>
          <w:sz w:val="24"/>
          <w:szCs w:val="24"/>
        </w:rPr>
        <w:t>t</w:t>
      </w:r>
      <w:r w:rsidRPr="001B2D43">
        <w:rPr>
          <w:rFonts w:ascii="Roboto" w:eastAsia="Calibri" w:hAnsi="Roboto" w:cs="Times New Roman"/>
          <w:sz w:val="24"/>
          <w:szCs w:val="24"/>
        </w:rPr>
        <w:t xml:space="preserve">able </w:t>
      </w:r>
      <w:r>
        <w:rPr>
          <w:rFonts w:ascii="Roboto" w:eastAsia="Calibri" w:hAnsi="Roboto" w:cs="Times New Roman"/>
          <w:sz w:val="24"/>
          <w:szCs w:val="24"/>
        </w:rPr>
        <w:t>f</w:t>
      </w:r>
      <w:r w:rsidRPr="001B2D43">
        <w:rPr>
          <w:rFonts w:ascii="Roboto" w:eastAsia="Calibri" w:hAnsi="Roboto" w:cs="Times New Roman"/>
          <w:sz w:val="24"/>
          <w:szCs w:val="24"/>
        </w:rPr>
        <w:t>ee for Better Ballot Georgia</w:t>
      </w:r>
      <w:r>
        <w:rPr>
          <w:rFonts w:ascii="Roboto" w:eastAsia="Calibri" w:hAnsi="Roboto" w:cs="Times New Roman"/>
          <w:sz w:val="24"/>
          <w:szCs w:val="24"/>
        </w:rPr>
        <w:t>. The motion was adopted.</w:t>
      </w:r>
      <w:r>
        <w:rPr>
          <w:rFonts w:ascii="Roboto" w:eastAsia="Calibri" w:hAnsi="Roboto" w:cs="Times New Roman"/>
          <w:sz w:val="24"/>
          <w:szCs w:val="24"/>
        </w:rPr>
        <w:tab/>
      </w:r>
    </w:p>
    <w:p w14:paraId="69CBE50B" w14:textId="77777777" w:rsidR="001B2D43" w:rsidRDefault="001B2D43" w:rsidP="005470A6">
      <w:pPr>
        <w:rPr>
          <w:rFonts w:ascii="Roboto" w:eastAsia="Calibri" w:hAnsi="Roboto" w:cs="Times New Roman"/>
          <w:sz w:val="24"/>
          <w:szCs w:val="24"/>
        </w:rPr>
      </w:pPr>
      <w:r>
        <w:rPr>
          <w:rFonts w:ascii="Roboto" w:eastAsia="Calibri" w:hAnsi="Roboto" w:cs="Times New Roman"/>
          <w:sz w:val="24"/>
          <w:szCs w:val="24"/>
        </w:rPr>
        <w:t>Brian Allen moved adoption of a resolution which, after debate and amendment, read as follows:</w:t>
      </w:r>
      <w:r w:rsidR="005470A6" w:rsidRPr="001B2D43">
        <w:rPr>
          <w:rFonts w:ascii="Roboto" w:eastAsia="Calibri" w:hAnsi="Roboto" w:cs="Times New Roman"/>
          <w:sz w:val="24"/>
          <w:szCs w:val="24"/>
        </w:rPr>
        <w:t xml:space="preserve"> </w:t>
      </w:r>
    </w:p>
    <w:p w14:paraId="461E25C9" w14:textId="35607D6E" w:rsidR="005470A6" w:rsidRPr="001B2D43" w:rsidRDefault="001B2D43" w:rsidP="001B2D43">
      <w:pPr>
        <w:ind w:left="720" w:right="720"/>
        <w:rPr>
          <w:rFonts w:ascii="Roboto" w:eastAsia="Calibri" w:hAnsi="Roboto" w:cs="Times New Roman"/>
        </w:rPr>
      </w:pPr>
      <w:r>
        <w:rPr>
          <w:rFonts w:ascii="Roboto" w:eastAsia="Calibri" w:hAnsi="Roboto" w:cs="Times New Roman"/>
        </w:rPr>
        <w:t>T</w:t>
      </w:r>
      <w:r w:rsidR="005470A6" w:rsidRPr="001B2D43">
        <w:rPr>
          <w:rFonts w:ascii="Roboto" w:eastAsia="Calibri" w:hAnsi="Roboto" w:cs="Times New Roman"/>
        </w:rPr>
        <w:t>o direct the Communications Committee to create updates to the Policy Manual</w:t>
      </w:r>
      <w:r w:rsidR="00812986" w:rsidRPr="001B2D43">
        <w:rPr>
          <w:rFonts w:ascii="Roboto" w:eastAsia="Calibri" w:hAnsi="Roboto" w:cs="Times New Roman"/>
        </w:rPr>
        <w:t>, by the March Executive Committee meeting,</w:t>
      </w:r>
      <w:r w:rsidR="005470A6" w:rsidRPr="001B2D43">
        <w:rPr>
          <w:rFonts w:ascii="Roboto" w:eastAsia="Calibri" w:hAnsi="Roboto" w:cs="Times New Roman"/>
        </w:rPr>
        <w:t xml:space="preserve"> regarding social media based upon the recommendations contained in the Final Report of the Special Investigative Committee issued on June 11, 2023</w:t>
      </w:r>
      <w:r w:rsidR="00812986" w:rsidRPr="001B2D43">
        <w:rPr>
          <w:rFonts w:ascii="Roboto" w:eastAsia="Calibri" w:hAnsi="Roboto" w:cs="Times New Roman"/>
        </w:rPr>
        <w:t>, to be proposed during the March meeting of the Executive Committee.</w:t>
      </w:r>
    </w:p>
    <w:p w14:paraId="371514CD" w14:textId="74A5B22C" w:rsidR="001B2D43" w:rsidRDefault="001B2D43" w:rsidP="005470A6">
      <w:pPr>
        <w:rPr>
          <w:rFonts w:ascii="Roboto" w:eastAsia="Calibri" w:hAnsi="Roboto" w:cs="Times New Roman"/>
          <w:sz w:val="24"/>
          <w:szCs w:val="24"/>
        </w:rPr>
      </w:pPr>
      <w:r>
        <w:rPr>
          <w:rFonts w:ascii="Roboto" w:eastAsia="Calibri" w:hAnsi="Roboto" w:cs="Times New Roman"/>
          <w:sz w:val="24"/>
          <w:szCs w:val="24"/>
        </w:rPr>
        <w:t>The motion was adopted.</w:t>
      </w:r>
    </w:p>
    <w:p w14:paraId="12FDCBB5" w14:textId="77777777" w:rsidR="001B2D43" w:rsidRDefault="001B2D43" w:rsidP="005470A6">
      <w:pPr>
        <w:rPr>
          <w:rFonts w:ascii="Roboto" w:eastAsia="Calibri" w:hAnsi="Roboto" w:cs="Times New Roman"/>
          <w:sz w:val="24"/>
          <w:szCs w:val="24"/>
        </w:rPr>
      </w:pPr>
      <w:r w:rsidRPr="001B2D43">
        <w:rPr>
          <w:rFonts w:ascii="Roboto" w:eastAsia="Calibri" w:hAnsi="Roboto" w:cs="Times New Roman"/>
          <w:sz w:val="24"/>
          <w:szCs w:val="24"/>
        </w:rPr>
        <w:t xml:space="preserve">Reports were given by Chair Gerred Bell, Vice Chair Zach Varnell, Executive Director Elizabeth Melton, </w:t>
      </w:r>
      <w:r>
        <w:rPr>
          <w:rFonts w:ascii="Roboto" w:eastAsia="Calibri" w:hAnsi="Roboto" w:cs="Times New Roman"/>
          <w:sz w:val="24"/>
          <w:szCs w:val="24"/>
        </w:rPr>
        <w:t xml:space="preserve">Secretary Zane Placie, and </w:t>
      </w:r>
      <w:r w:rsidRPr="001B2D43">
        <w:rPr>
          <w:rFonts w:ascii="Roboto" w:eastAsia="Calibri" w:hAnsi="Roboto" w:cs="Times New Roman"/>
          <w:sz w:val="24"/>
          <w:szCs w:val="24"/>
        </w:rPr>
        <w:t>Treasurer Alex Moldenhawer.</w:t>
      </w:r>
    </w:p>
    <w:p w14:paraId="325EAE67" w14:textId="77777777" w:rsidR="001B2D43" w:rsidRDefault="001B2D43" w:rsidP="005470A6">
      <w:pPr>
        <w:rPr>
          <w:rFonts w:ascii="Roboto" w:eastAsia="Calibri" w:hAnsi="Roboto" w:cs="Times New Roman"/>
          <w:sz w:val="24"/>
          <w:szCs w:val="24"/>
        </w:rPr>
      </w:pPr>
      <w:r w:rsidRPr="001B2D43">
        <w:rPr>
          <w:rFonts w:ascii="Roboto" w:eastAsia="Calibri" w:hAnsi="Roboto" w:cs="Times New Roman"/>
          <w:sz w:val="24"/>
          <w:szCs w:val="24"/>
        </w:rPr>
        <w:t>Mark Mosley gave an update on ballot access issues.</w:t>
      </w:r>
    </w:p>
    <w:p w14:paraId="6F7E21B9" w14:textId="2DC1C92D" w:rsidR="00400753" w:rsidRDefault="001B2D43" w:rsidP="005470A6">
      <w:pPr>
        <w:rPr>
          <w:rFonts w:ascii="Roboto" w:eastAsia="Calibri" w:hAnsi="Roboto" w:cs="Times New Roman"/>
          <w:sz w:val="24"/>
          <w:szCs w:val="24"/>
        </w:rPr>
      </w:pPr>
      <w:r>
        <w:rPr>
          <w:rFonts w:ascii="Roboto" w:eastAsia="Calibri" w:hAnsi="Roboto" w:cs="Times New Roman"/>
          <w:sz w:val="24"/>
          <w:szCs w:val="24"/>
        </w:rPr>
        <w:t xml:space="preserve">The meeting adjourned at </w:t>
      </w:r>
      <w:r w:rsidR="00400753" w:rsidRPr="001B2D43">
        <w:rPr>
          <w:rFonts w:ascii="Roboto" w:eastAsia="Calibri" w:hAnsi="Roboto" w:cs="Times New Roman"/>
          <w:sz w:val="24"/>
          <w:szCs w:val="24"/>
        </w:rPr>
        <w:t>8:23</w:t>
      </w:r>
      <w:r>
        <w:rPr>
          <w:rFonts w:ascii="Roboto" w:eastAsia="Calibri" w:hAnsi="Roboto" w:cs="Times New Roman"/>
          <w:sz w:val="24"/>
          <w:szCs w:val="24"/>
        </w:rPr>
        <w:t xml:space="preserve"> PM.</w:t>
      </w:r>
    </w:p>
    <w:p w14:paraId="7CAFD509" w14:textId="77777777" w:rsidR="001B2D43" w:rsidRPr="001B2D43" w:rsidRDefault="001B2D43" w:rsidP="001B2D43">
      <w:pPr>
        <w:spacing w:after="0" w:line="276" w:lineRule="auto"/>
        <w:jc w:val="center"/>
        <w:rPr>
          <w:rFonts w:ascii="Roboto" w:eastAsia="Roboto" w:hAnsi="Roboto" w:cs="Roboto"/>
          <w:b/>
          <w:kern w:val="0"/>
          <w:sz w:val="24"/>
          <w:szCs w:val="24"/>
          <w:lang w:val="en"/>
          <w14:ligatures w14:val="none"/>
        </w:rPr>
      </w:pPr>
      <w:r w:rsidRPr="001B2D43">
        <w:rPr>
          <w:rFonts w:ascii="Roboto" w:eastAsia="Roboto" w:hAnsi="Roboto" w:cs="Roboto"/>
          <w:b/>
          <w:kern w:val="0"/>
          <w:sz w:val="24"/>
          <w:szCs w:val="24"/>
          <w:lang w:val="en"/>
          <w14:ligatures w14:val="none"/>
        </w:rPr>
        <w:lastRenderedPageBreak/>
        <w:t>A Resolution to Support House Bill 200 and to Oppose House Bill 419</w:t>
      </w:r>
    </w:p>
    <w:p w14:paraId="008CB4C8" w14:textId="77777777" w:rsidR="001B2D43" w:rsidRPr="001B2D43" w:rsidRDefault="001B2D43" w:rsidP="001B2D43">
      <w:pPr>
        <w:spacing w:after="0" w:line="276" w:lineRule="auto"/>
        <w:jc w:val="center"/>
        <w:rPr>
          <w:rFonts w:ascii="Roboto" w:eastAsia="Roboto" w:hAnsi="Roboto" w:cs="Roboto"/>
          <w:kern w:val="0"/>
          <w:sz w:val="24"/>
          <w:szCs w:val="24"/>
          <w:lang w:val="en"/>
          <w14:ligatures w14:val="none"/>
        </w:rPr>
      </w:pPr>
    </w:p>
    <w:p w14:paraId="6A60BB0F" w14:textId="474A7067" w:rsidR="001B2D43" w:rsidRDefault="001B2D43" w:rsidP="001B2D43">
      <w:pPr>
        <w:spacing w:after="0" w:line="276" w:lineRule="auto"/>
        <w:rPr>
          <w:rFonts w:ascii="Roboto" w:eastAsia="Roboto" w:hAnsi="Roboto" w:cs="Roboto"/>
          <w:kern w:val="0"/>
          <w:sz w:val="24"/>
          <w:szCs w:val="24"/>
          <w:lang w:val="en"/>
          <w14:ligatures w14:val="none"/>
        </w:rPr>
      </w:pPr>
      <w:r w:rsidRPr="001B2D43">
        <w:rPr>
          <w:rFonts w:ascii="Roboto" w:eastAsia="Roboto" w:hAnsi="Roboto" w:cs="Roboto"/>
          <w:i/>
          <w:kern w:val="0"/>
          <w:sz w:val="24"/>
          <w:szCs w:val="24"/>
          <w:lang w:val="en"/>
          <w14:ligatures w14:val="none"/>
        </w:rPr>
        <w:t>Whereas</w:t>
      </w:r>
      <w:r w:rsidRPr="001B2D43">
        <w:rPr>
          <w:rFonts w:ascii="Roboto" w:eastAsia="Roboto" w:hAnsi="Roboto" w:cs="Roboto"/>
          <w:kern w:val="0"/>
          <w:sz w:val="24"/>
          <w:szCs w:val="24"/>
          <w:lang w:val="en"/>
          <w14:ligatures w14:val="none"/>
        </w:rPr>
        <w:t xml:space="preserve"> the platform of the Libertarian Party of Georgia states that we support election systems that are more representative of the electorate at the federal, state, and local levels and that we oppose laws that effectively deny the voters their right to consider all legitimate alternatives; and,</w:t>
      </w:r>
    </w:p>
    <w:p w14:paraId="274F13E4" w14:textId="77777777" w:rsidR="001B2D43" w:rsidRPr="001B2D43" w:rsidRDefault="001B2D43" w:rsidP="001B2D43">
      <w:pPr>
        <w:spacing w:after="0" w:line="276" w:lineRule="auto"/>
        <w:rPr>
          <w:rFonts w:ascii="Roboto" w:eastAsia="Roboto" w:hAnsi="Roboto" w:cs="Roboto"/>
          <w:kern w:val="0"/>
          <w:sz w:val="24"/>
          <w:szCs w:val="24"/>
          <w:lang w:val="en"/>
          <w14:ligatures w14:val="none"/>
        </w:rPr>
      </w:pPr>
    </w:p>
    <w:p w14:paraId="1BF50DF3" w14:textId="77777777" w:rsidR="001B2D43" w:rsidRPr="001B2D43" w:rsidRDefault="001B2D43" w:rsidP="001B2D43">
      <w:pPr>
        <w:spacing w:after="0" w:line="276" w:lineRule="auto"/>
        <w:rPr>
          <w:rFonts w:ascii="Roboto" w:eastAsia="Roboto" w:hAnsi="Roboto" w:cs="Roboto"/>
          <w:kern w:val="0"/>
          <w:sz w:val="24"/>
          <w:szCs w:val="24"/>
          <w:lang w:val="en"/>
          <w14:ligatures w14:val="none"/>
        </w:rPr>
      </w:pPr>
      <w:r w:rsidRPr="001B2D43">
        <w:rPr>
          <w:rFonts w:ascii="Roboto" w:eastAsia="Roboto" w:hAnsi="Roboto" w:cs="Roboto"/>
          <w:i/>
          <w:kern w:val="0"/>
          <w:sz w:val="24"/>
          <w:szCs w:val="24"/>
          <w:lang w:val="en"/>
          <w14:ligatures w14:val="none"/>
        </w:rPr>
        <w:t>Whereas</w:t>
      </w:r>
      <w:r w:rsidRPr="001B2D43">
        <w:rPr>
          <w:rFonts w:ascii="Roboto" w:eastAsia="Roboto" w:hAnsi="Roboto" w:cs="Roboto"/>
          <w:kern w:val="0"/>
          <w:sz w:val="24"/>
          <w:szCs w:val="24"/>
          <w:lang w:val="en"/>
          <w14:ligatures w14:val="none"/>
        </w:rPr>
        <w:t xml:space="preserve"> Georgia currently requires a candidate to receive a majority of the vote in order to win an election, with a separate runoff election being held if no candidate receives a majority; and,</w:t>
      </w:r>
    </w:p>
    <w:p w14:paraId="2324D6D5" w14:textId="77777777" w:rsidR="001B2D43" w:rsidRPr="001B2D43" w:rsidRDefault="001B2D43" w:rsidP="001B2D43">
      <w:pPr>
        <w:spacing w:after="0" w:line="276" w:lineRule="auto"/>
        <w:rPr>
          <w:rFonts w:ascii="Roboto" w:eastAsia="Roboto" w:hAnsi="Roboto" w:cs="Roboto"/>
          <w:kern w:val="0"/>
          <w:sz w:val="24"/>
          <w:szCs w:val="24"/>
          <w:lang w:val="en"/>
          <w14:ligatures w14:val="none"/>
        </w:rPr>
      </w:pPr>
    </w:p>
    <w:p w14:paraId="57525BA8" w14:textId="77777777" w:rsidR="001B2D43" w:rsidRPr="001B2D43" w:rsidRDefault="001B2D43" w:rsidP="001B2D43">
      <w:pPr>
        <w:spacing w:after="0" w:line="276" w:lineRule="auto"/>
        <w:rPr>
          <w:rFonts w:ascii="Roboto" w:eastAsia="Roboto" w:hAnsi="Roboto" w:cs="Roboto"/>
          <w:kern w:val="0"/>
          <w:sz w:val="24"/>
          <w:szCs w:val="24"/>
          <w:lang w:val="en"/>
          <w14:ligatures w14:val="none"/>
        </w:rPr>
      </w:pPr>
      <w:r w:rsidRPr="001B2D43">
        <w:rPr>
          <w:rFonts w:ascii="Roboto" w:eastAsia="Roboto" w:hAnsi="Roboto" w:cs="Roboto"/>
          <w:i/>
          <w:kern w:val="0"/>
          <w:sz w:val="24"/>
          <w:szCs w:val="24"/>
          <w:lang w:val="en"/>
          <w14:ligatures w14:val="none"/>
        </w:rPr>
        <w:t>Whereas</w:t>
      </w:r>
      <w:r w:rsidRPr="001B2D43">
        <w:rPr>
          <w:rFonts w:ascii="Roboto" w:eastAsia="Roboto" w:hAnsi="Roboto" w:cs="Roboto"/>
          <w:kern w:val="0"/>
          <w:sz w:val="24"/>
          <w:szCs w:val="24"/>
          <w:lang w:val="en"/>
          <w14:ligatures w14:val="none"/>
        </w:rPr>
        <w:t xml:space="preserve"> instant runoff voting eliminates the costs of holding an additional election, eliminates the inconveniences voters face when trying to fit an additional election into their schedules, and preserves the requirement that a candidate receive a majority of the vote in order to win an election; and,</w:t>
      </w:r>
    </w:p>
    <w:p w14:paraId="0D93114E" w14:textId="77777777" w:rsidR="001B2D43" w:rsidRPr="001B2D43" w:rsidRDefault="001B2D43" w:rsidP="001B2D43">
      <w:pPr>
        <w:spacing w:after="0" w:line="276" w:lineRule="auto"/>
        <w:rPr>
          <w:rFonts w:ascii="Roboto" w:eastAsia="Roboto" w:hAnsi="Roboto" w:cs="Roboto"/>
          <w:kern w:val="0"/>
          <w:sz w:val="24"/>
          <w:szCs w:val="24"/>
          <w:lang w:val="en"/>
          <w14:ligatures w14:val="none"/>
        </w:rPr>
      </w:pPr>
    </w:p>
    <w:p w14:paraId="5E0B8592" w14:textId="77777777" w:rsidR="001B2D43" w:rsidRPr="001B2D43" w:rsidRDefault="001B2D43" w:rsidP="001B2D43">
      <w:pPr>
        <w:spacing w:after="0" w:line="276" w:lineRule="auto"/>
        <w:rPr>
          <w:rFonts w:ascii="Roboto" w:eastAsia="Roboto" w:hAnsi="Roboto" w:cs="Roboto"/>
          <w:kern w:val="0"/>
          <w:sz w:val="24"/>
          <w:szCs w:val="24"/>
          <w:lang w:val="en"/>
          <w14:ligatures w14:val="none"/>
        </w:rPr>
      </w:pPr>
      <w:r w:rsidRPr="001B2D43">
        <w:rPr>
          <w:rFonts w:ascii="Roboto" w:eastAsia="Roboto" w:hAnsi="Roboto" w:cs="Roboto"/>
          <w:i/>
          <w:kern w:val="0"/>
          <w:sz w:val="24"/>
          <w:szCs w:val="24"/>
          <w:lang w:val="en"/>
          <w14:ligatures w14:val="none"/>
        </w:rPr>
        <w:t>Whereas</w:t>
      </w:r>
      <w:r w:rsidRPr="001B2D43">
        <w:rPr>
          <w:rFonts w:ascii="Roboto" w:eastAsia="Roboto" w:hAnsi="Roboto" w:cs="Roboto"/>
          <w:kern w:val="0"/>
          <w:sz w:val="24"/>
          <w:szCs w:val="24"/>
          <w:lang w:val="en"/>
          <w14:ligatures w14:val="none"/>
        </w:rPr>
        <w:t xml:space="preserve"> instant runoff voting enables voters to rank their preferred candidate first without having to worry about the so-called spoiler effect in plurality voting systems; and,</w:t>
      </w:r>
    </w:p>
    <w:p w14:paraId="7B1020A1" w14:textId="77777777" w:rsidR="001B2D43" w:rsidRPr="001B2D43" w:rsidRDefault="001B2D43" w:rsidP="001B2D43">
      <w:pPr>
        <w:spacing w:after="0" w:line="276" w:lineRule="auto"/>
        <w:rPr>
          <w:rFonts w:ascii="Roboto" w:eastAsia="Roboto" w:hAnsi="Roboto" w:cs="Roboto"/>
          <w:kern w:val="0"/>
          <w:sz w:val="24"/>
          <w:szCs w:val="24"/>
          <w:lang w:val="en"/>
          <w14:ligatures w14:val="none"/>
        </w:rPr>
      </w:pPr>
    </w:p>
    <w:p w14:paraId="34C0C496" w14:textId="77777777" w:rsidR="001B2D43" w:rsidRPr="001B2D43" w:rsidRDefault="001B2D43" w:rsidP="001B2D43">
      <w:pPr>
        <w:spacing w:after="0" w:line="276" w:lineRule="auto"/>
        <w:rPr>
          <w:rFonts w:ascii="Roboto" w:eastAsia="Roboto" w:hAnsi="Roboto" w:cs="Roboto"/>
          <w:kern w:val="0"/>
          <w:sz w:val="24"/>
          <w:szCs w:val="24"/>
          <w:lang w:val="en"/>
          <w14:ligatures w14:val="none"/>
        </w:rPr>
      </w:pPr>
      <w:r w:rsidRPr="001B2D43">
        <w:rPr>
          <w:rFonts w:ascii="Roboto" w:eastAsia="Roboto" w:hAnsi="Roboto" w:cs="Roboto"/>
          <w:i/>
          <w:kern w:val="0"/>
          <w:sz w:val="24"/>
          <w:szCs w:val="24"/>
          <w:lang w:val="en"/>
          <w14:ligatures w14:val="none"/>
        </w:rPr>
        <w:t>Whereas</w:t>
      </w:r>
      <w:r w:rsidRPr="001B2D43">
        <w:rPr>
          <w:rFonts w:ascii="Roboto" w:eastAsia="Roboto" w:hAnsi="Roboto" w:cs="Roboto"/>
          <w:kern w:val="0"/>
          <w:sz w:val="24"/>
          <w:szCs w:val="24"/>
          <w:lang w:val="en"/>
          <w14:ligatures w14:val="none"/>
        </w:rPr>
        <w:t xml:space="preserve"> Georgia already provides instant runoff voting ballots for military and overseas voters; and,</w:t>
      </w:r>
    </w:p>
    <w:p w14:paraId="62429152" w14:textId="77777777" w:rsidR="001B2D43" w:rsidRPr="001B2D43" w:rsidRDefault="001B2D43" w:rsidP="001B2D43">
      <w:pPr>
        <w:spacing w:after="0" w:line="276" w:lineRule="auto"/>
        <w:rPr>
          <w:rFonts w:ascii="Roboto" w:eastAsia="Roboto" w:hAnsi="Roboto" w:cs="Roboto"/>
          <w:kern w:val="0"/>
          <w:sz w:val="24"/>
          <w:szCs w:val="24"/>
          <w:lang w:val="en"/>
          <w14:ligatures w14:val="none"/>
        </w:rPr>
      </w:pPr>
    </w:p>
    <w:p w14:paraId="2ECDE708" w14:textId="77777777" w:rsidR="001B2D43" w:rsidRPr="001B2D43" w:rsidRDefault="001B2D43" w:rsidP="001B2D43">
      <w:pPr>
        <w:spacing w:after="0" w:line="276" w:lineRule="auto"/>
        <w:rPr>
          <w:rFonts w:ascii="Roboto" w:eastAsia="Roboto" w:hAnsi="Roboto" w:cs="Roboto"/>
          <w:kern w:val="0"/>
          <w:sz w:val="24"/>
          <w:szCs w:val="24"/>
          <w:lang w:val="en"/>
          <w14:ligatures w14:val="none"/>
        </w:rPr>
      </w:pPr>
      <w:r w:rsidRPr="001B2D43">
        <w:rPr>
          <w:rFonts w:ascii="Roboto" w:eastAsia="Roboto" w:hAnsi="Roboto" w:cs="Roboto"/>
          <w:i/>
          <w:kern w:val="0"/>
          <w:sz w:val="24"/>
          <w:szCs w:val="24"/>
          <w:lang w:val="en"/>
          <w14:ligatures w14:val="none"/>
        </w:rPr>
        <w:t>Whereas</w:t>
      </w:r>
      <w:r w:rsidRPr="001B2D43">
        <w:rPr>
          <w:rFonts w:ascii="Roboto" w:eastAsia="Roboto" w:hAnsi="Roboto" w:cs="Roboto"/>
          <w:kern w:val="0"/>
          <w:sz w:val="24"/>
          <w:szCs w:val="24"/>
          <w:lang w:val="en"/>
          <w14:ligatures w14:val="none"/>
        </w:rPr>
        <w:t xml:space="preserve"> House Bill 200 as introduced would provide for the option for municipalities to adopt and use instant runoff voting for their elections; and,</w:t>
      </w:r>
    </w:p>
    <w:p w14:paraId="2C24FB7E" w14:textId="77777777" w:rsidR="001B2D43" w:rsidRPr="001B2D43" w:rsidRDefault="001B2D43" w:rsidP="001B2D43">
      <w:pPr>
        <w:spacing w:after="0" w:line="276" w:lineRule="auto"/>
        <w:rPr>
          <w:rFonts w:ascii="Roboto" w:eastAsia="Roboto" w:hAnsi="Roboto" w:cs="Roboto"/>
          <w:kern w:val="0"/>
          <w:sz w:val="24"/>
          <w:szCs w:val="24"/>
          <w:lang w:val="en"/>
          <w14:ligatures w14:val="none"/>
        </w:rPr>
      </w:pPr>
    </w:p>
    <w:p w14:paraId="21D0E598" w14:textId="77777777" w:rsidR="001B2D43" w:rsidRPr="001B2D43" w:rsidRDefault="001B2D43" w:rsidP="001B2D43">
      <w:pPr>
        <w:spacing w:after="0" w:line="276" w:lineRule="auto"/>
        <w:rPr>
          <w:rFonts w:ascii="Roboto" w:eastAsia="Roboto" w:hAnsi="Roboto" w:cs="Roboto"/>
          <w:kern w:val="0"/>
          <w:sz w:val="24"/>
          <w:szCs w:val="24"/>
          <w:lang w:val="en"/>
          <w14:ligatures w14:val="none"/>
        </w:rPr>
      </w:pPr>
      <w:r w:rsidRPr="001B2D43">
        <w:rPr>
          <w:rFonts w:ascii="Roboto" w:eastAsia="Roboto" w:hAnsi="Roboto" w:cs="Roboto"/>
          <w:i/>
          <w:kern w:val="0"/>
          <w:sz w:val="24"/>
          <w:szCs w:val="24"/>
          <w:lang w:val="en"/>
          <w14:ligatures w14:val="none"/>
        </w:rPr>
        <w:t>Whereas</w:t>
      </w:r>
      <w:r w:rsidRPr="001B2D43">
        <w:rPr>
          <w:rFonts w:ascii="Roboto" w:eastAsia="Roboto" w:hAnsi="Roboto" w:cs="Roboto"/>
          <w:kern w:val="0"/>
          <w:sz w:val="24"/>
          <w:szCs w:val="24"/>
          <w:lang w:val="en"/>
          <w14:ligatures w14:val="none"/>
        </w:rPr>
        <w:t xml:space="preserve"> House Bill 200 merely provides municipalities the option of instant runoff voting rather than mandating its use; and,</w:t>
      </w:r>
    </w:p>
    <w:p w14:paraId="6604C35F" w14:textId="77777777" w:rsidR="001B2D43" w:rsidRPr="001B2D43" w:rsidRDefault="001B2D43" w:rsidP="001B2D43">
      <w:pPr>
        <w:spacing w:after="0" w:line="276" w:lineRule="auto"/>
        <w:rPr>
          <w:rFonts w:ascii="Roboto" w:eastAsia="Roboto" w:hAnsi="Roboto" w:cs="Roboto"/>
          <w:kern w:val="0"/>
          <w:sz w:val="24"/>
          <w:szCs w:val="24"/>
          <w:lang w:val="en"/>
          <w14:ligatures w14:val="none"/>
        </w:rPr>
      </w:pPr>
    </w:p>
    <w:p w14:paraId="5FC7F478" w14:textId="77777777" w:rsidR="001B2D43" w:rsidRPr="001B2D43" w:rsidRDefault="001B2D43" w:rsidP="001B2D43">
      <w:pPr>
        <w:spacing w:after="0" w:line="276" w:lineRule="auto"/>
        <w:rPr>
          <w:rFonts w:ascii="Roboto" w:eastAsia="Roboto" w:hAnsi="Roboto" w:cs="Roboto"/>
          <w:kern w:val="0"/>
          <w:sz w:val="24"/>
          <w:szCs w:val="24"/>
          <w:lang w:val="en"/>
          <w14:ligatures w14:val="none"/>
        </w:rPr>
      </w:pPr>
      <w:r w:rsidRPr="001B2D43">
        <w:rPr>
          <w:rFonts w:ascii="Roboto" w:eastAsia="Roboto" w:hAnsi="Roboto" w:cs="Roboto"/>
          <w:i/>
          <w:kern w:val="0"/>
          <w:sz w:val="24"/>
          <w:szCs w:val="24"/>
          <w:lang w:val="en"/>
          <w14:ligatures w14:val="none"/>
        </w:rPr>
        <w:t>Whereas</w:t>
      </w:r>
      <w:r w:rsidRPr="001B2D43">
        <w:rPr>
          <w:rFonts w:ascii="Roboto" w:eastAsia="Roboto" w:hAnsi="Roboto" w:cs="Roboto"/>
          <w:kern w:val="0"/>
          <w:sz w:val="24"/>
          <w:szCs w:val="24"/>
          <w:lang w:val="en"/>
          <w14:ligatures w14:val="none"/>
        </w:rPr>
        <w:t xml:space="preserve"> the likelihood of the passage of House Bill 200 would be improved if municipalities expressed support for the legislation; and,</w:t>
      </w:r>
    </w:p>
    <w:p w14:paraId="14FA7B16" w14:textId="77777777" w:rsidR="001B2D43" w:rsidRPr="001B2D43" w:rsidRDefault="001B2D43" w:rsidP="001B2D43">
      <w:pPr>
        <w:spacing w:after="0" w:line="276" w:lineRule="auto"/>
        <w:rPr>
          <w:rFonts w:ascii="Roboto" w:eastAsia="Roboto" w:hAnsi="Roboto" w:cs="Roboto"/>
          <w:kern w:val="0"/>
          <w:sz w:val="24"/>
          <w:szCs w:val="24"/>
          <w:lang w:val="en"/>
          <w14:ligatures w14:val="none"/>
        </w:rPr>
      </w:pPr>
    </w:p>
    <w:p w14:paraId="6850A626" w14:textId="77777777" w:rsidR="001B2D43" w:rsidRPr="001B2D43" w:rsidRDefault="001B2D43" w:rsidP="001B2D43">
      <w:pPr>
        <w:spacing w:after="0" w:line="276" w:lineRule="auto"/>
        <w:rPr>
          <w:rFonts w:ascii="Roboto" w:eastAsia="Roboto" w:hAnsi="Roboto" w:cs="Roboto"/>
          <w:kern w:val="0"/>
          <w:sz w:val="24"/>
          <w:szCs w:val="24"/>
          <w:lang w:val="en"/>
          <w14:ligatures w14:val="none"/>
        </w:rPr>
      </w:pPr>
      <w:r w:rsidRPr="001B2D43">
        <w:rPr>
          <w:rFonts w:ascii="Roboto" w:eastAsia="Roboto" w:hAnsi="Roboto" w:cs="Roboto"/>
          <w:i/>
          <w:kern w:val="0"/>
          <w:sz w:val="24"/>
          <w:szCs w:val="24"/>
          <w:lang w:val="en"/>
          <w14:ligatures w14:val="none"/>
        </w:rPr>
        <w:t>Whereas</w:t>
      </w:r>
      <w:r w:rsidRPr="001B2D43">
        <w:rPr>
          <w:rFonts w:ascii="Roboto" w:eastAsia="Roboto" w:hAnsi="Roboto" w:cs="Roboto"/>
          <w:kern w:val="0"/>
          <w:sz w:val="24"/>
          <w:szCs w:val="24"/>
          <w:lang w:val="en"/>
          <w14:ligatures w14:val="none"/>
        </w:rPr>
        <w:t xml:space="preserve"> House Bill 419 as introduced would provide for election by plurality of votes instead of majority in general elections; and,</w:t>
      </w:r>
    </w:p>
    <w:p w14:paraId="7902F19E" w14:textId="77777777" w:rsidR="001B2D43" w:rsidRPr="001B2D43" w:rsidRDefault="001B2D43" w:rsidP="001B2D43">
      <w:pPr>
        <w:spacing w:after="0" w:line="276" w:lineRule="auto"/>
        <w:rPr>
          <w:rFonts w:ascii="Roboto" w:eastAsia="Roboto" w:hAnsi="Roboto" w:cs="Roboto"/>
          <w:kern w:val="0"/>
          <w:sz w:val="24"/>
          <w:szCs w:val="24"/>
          <w:lang w:val="en"/>
          <w14:ligatures w14:val="none"/>
        </w:rPr>
      </w:pPr>
    </w:p>
    <w:p w14:paraId="00FC373C" w14:textId="77777777" w:rsidR="001B2D43" w:rsidRPr="001B2D43" w:rsidRDefault="001B2D43" w:rsidP="001B2D43">
      <w:pPr>
        <w:spacing w:after="0" w:line="276" w:lineRule="auto"/>
        <w:rPr>
          <w:rFonts w:ascii="Roboto" w:eastAsia="Roboto" w:hAnsi="Roboto" w:cs="Roboto"/>
          <w:kern w:val="0"/>
          <w:sz w:val="24"/>
          <w:szCs w:val="24"/>
          <w:lang w:val="en"/>
          <w14:ligatures w14:val="none"/>
        </w:rPr>
      </w:pPr>
      <w:r w:rsidRPr="001B2D43">
        <w:rPr>
          <w:rFonts w:ascii="Roboto" w:eastAsia="Roboto" w:hAnsi="Roboto" w:cs="Roboto"/>
          <w:i/>
          <w:kern w:val="0"/>
          <w:sz w:val="24"/>
          <w:szCs w:val="24"/>
          <w:lang w:val="en"/>
          <w14:ligatures w14:val="none"/>
        </w:rPr>
        <w:t>Whereas</w:t>
      </w:r>
      <w:r w:rsidRPr="001B2D43">
        <w:rPr>
          <w:rFonts w:ascii="Roboto" w:eastAsia="Roboto" w:hAnsi="Roboto" w:cs="Roboto"/>
          <w:kern w:val="0"/>
          <w:sz w:val="24"/>
          <w:szCs w:val="24"/>
          <w:lang w:val="en"/>
          <w14:ligatures w14:val="none"/>
        </w:rPr>
        <w:t xml:space="preserve"> a candidate receiving less than a majority of votes implies that the majority of votes were actually against them; and,</w:t>
      </w:r>
    </w:p>
    <w:p w14:paraId="66DF9D96" w14:textId="77777777" w:rsidR="001B2D43" w:rsidRPr="001B2D43" w:rsidRDefault="001B2D43" w:rsidP="001B2D43">
      <w:pPr>
        <w:spacing w:after="0" w:line="276" w:lineRule="auto"/>
        <w:rPr>
          <w:rFonts w:ascii="Roboto" w:eastAsia="Roboto" w:hAnsi="Roboto" w:cs="Roboto"/>
          <w:kern w:val="0"/>
          <w:sz w:val="24"/>
          <w:szCs w:val="24"/>
          <w:lang w:val="en"/>
          <w14:ligatures w14:val="none"/>
        </w:rPr>
      </w:pPr>
    </w:p>
    <w:p w14:paraId="2BAD6474" w14:textId="0F980CBB" w:rsidR="001B2D43" w:rsidRPr="001B2D43" w:rsidRDefault="001B2D43" w:rsidP="001B2D43">
      <w:pPr>
        <w:spacing w:after="0" w:line="276" w:lineRule="auto"/>
        <w:rPr>
          <w:rFonts w:ascii="Roboto" w:eastAsia="Roboto" w:hAnsi="Roboto" w:cs="Roboto"/>
          <w:kern w:val="0"/>
          <w:sz w:val="24"/>
          <w:szCs w:val="24"/>
          <w:lang w:val="en"/>
          <w14:ligatures w14:val="none"/>
        </w:rPr>
      </w:pPr>
      <w:r w:rsidRPr="001B2D43">
        <w:rPr>
          <w:rFonts w:ascii="Roboto" w:eastAsia="Roboto" w:hAnsi="Roboto" w:cs="Roboto"/>
          <w:i/>
          <w:kern w:val="0"/>
          <w:sz w:val="24"/>
          <w:szCs w:val="24"/>
          <w:lang w:val="en"/>
          <w14:ligatures w14:val="none"/>
        </w:rPr>
        <w:lastRenderedPageBreak/>
        <w:t>Whereas</w:t>
      </w:r>
      <w:r w:rsidRPr="001B2D43">
        <w:rPr>
          <w:rFonts w:ascii="Roboto" w:eastAsia="Roboto" w:hAnsi="Roboto" w:cs="Roboto"/>
          <w:kern w:val="0"/>
          <w:sz w:val="24"/>
          <w:szCs w:val="24"/>
          <w:lang w:val="en"/>
          <w14:ligatures w14:val="none"/>
        </w:rPr>
        <w:t xml:space="preserve"> plurality voting creates an incentive for people for vote strategically rather than vote for their preferred candidate, which reinforces a two</w:t>
      </w:r>
      <w:r w:rsidR="00FA3CD9">
        <w:rPr>
          <w:rFonts w:ascii="Roboto" w:eastAsia="Roboto" w:hAnsi="Roboto" w:cs="Roboto"/>
          <w:kern w:val="0"/>
          <w:sz w:val="24"/>
          <w:szCs w:val="24"/>
          <w:lang w:val="en"/>
          <w14:ligatures w14:val="none"/>
        </w:rPr>
        <w:t>-</w:t>
      </w:r>
      <w:r w:rsidRPr="001B2D43">
        <w:rPr>
          <w:rFonts w:ascii="Roboto" w:eastAsia="Roboto" w:hAnsi="Roboto" w:cs="Roboto"/>
          <w:kern w:val="0"/>
          <w:sz w:val="24"/>
          <w:szCs w:val="24"/>
          <w:lang w:val="en"/>
          <w14:ligatures w14:val="none"/>
        </w:rPr>
        <w:t>party system and disadvantages alternative candidates;</w:t>
      </w:r>
    </w:p>
    <w:p w14:paraId="35F376BB" w14:textId="77777777" w:rsidR="001B2D43" w:rsidRPr="001B2D43" w:rsidRDefault="001B2D43" w:rsidP="001B2D43">
      <w:pPr>
        <w:spacing w:after="0" w:line="276" w:lineRule="auto"/>
        <w:rPr>
          <w:rFonts w:ascii="Roboto" w:eastAsia="Roboto" w:hAnsi="Roboto" w:cs="Roboto"/>
          <w:kern w:val="0"/>
          <w:sz w:val="24"/>
          <w:szCs w:val="24"/>
          <w:lang w:val="en"/>
          <w14:ligatures w14:val="none"/>
        </w:rPr>
      </w:pPr>
    </w:p>
    <w:p w14:paraId="581EAD70" w14:textId="77777777" w:rsidR="001B2D43" w:rsidRPr="001B2D43" w:rsidRDefault="001B2D43" w:rsidP="001B2D43">
      <w:pPr>
        <w:spacing w:after="0" w:line="276" w:lineRule="auto"/>
        <w:rPr>
          <w:rFonts w:ascii="Roboto" w:eastAsia="Roboto" w:hAnsi="Roboto" w:cs="Roboto"/>
          <w:kern w:val="0"/>
          <w:sz w:val="24"/>
          <w:szCs w:val="24"/>
          <w:lang w:val="en"/>
          <w14:ligatures w14:val="none"/>
        </w:rPr>
      </w:pPr>
      <w:r w:rsidRPr="001B2D43">
        <w:rPr>
          <w:rFonts w:ascii="Roboto" w:eastAsia="Roboto" w:hAnsi="Roboto" w:cs="Roboto"/>
          <w:i/>
          <w:kern w:val="0"/>
          <w:sz w:val="24"/>
          <w:szCs w:val="24"/>
          <w:lang w:val="en"/>
          <w14:ligatures w14:val="none"/>
        </w:rPr>
        <w:t>Therefore, be it resolved,</w:t>
      </w:r>
      <w:r w:rsidRPr="001B2D43">
        <w:rPr>
          <w:rFonts w:ascii="Roboto" w:eastAsia="Roboto" w:hAnsi="Roboto" w:cs="Roboto"/>
          <w:kern w:val="0"/>
          <w:sz w:val="24"/>
          <w:szCs w:val="24"/>
          <w:lang w:val="en"/>
          <w14:ligatures w14:val="none"/>
        </w:rPr>
        <w:t xml:space="preserve"> that the Libertarian Party of Georgia:</w:t>
      </w:r>
    </w:p>
    <w:p w14:paraId="2BF082CC" w14:textId="77777777" w:rsidR="001B2D43" w:rsidRPr="001B2D43" w:rsidRDefault="001B2D43" w:rsidP="001B2D43">
      <w:pPr>
        <w:numPr>
          <w:ilvl w:val="0"/>
          <w:numId w:val="1"/>
        </w:numPr>
        <w:spacing w:after="0" w:line="276" w:lineRule="auto"/>
        <w:rPr>
          <w:rFonts w:ascii="Roboto" w:eastAsia="Roboto" w:hAnsi="Roboto" w:cs="Roboto"/>
          <w:kern w:val="0"/>
          <w:sz w:val="24"/>
          <w:szCs w:val="24"/>
          <w:lang w:val="en"/>
          <w14:ligatures w14:val="none"/>
        </w:rPr>
      </w:pPr>
      <w:r w:rsidRPr="001B2D43">
        <w:rPr>
          <w:rFonts w:ascii="Roboto" w:eastAsia="Roboto" w:hAnsi="Roboto" w:cs="Roboto"/>
          <w:kern w:val="0"/>
          <w:sz w:val="24"/>
          <w:szCs w:val="24"/>
          <w:lang w:val="en"/>
          <w14:ligatures w14:val="none"/>
        </w:rPr>
        <w:t>supports the passage of House Bill 200; and,</w:t>
      </w:r>
    </w:p>
    <w:p w14:paraId="44D68F2C" w14:textId="77777777" w:rsidR="001B2D43" w:rsidRPr="001B2D43" w:rsidRDefault="001B2D43" w:rsidP="001B2D43">
      <w:pPr>
        <w:numPr>
          <w:ilvl w:val="0"/>
          <w:numId w:val="1"/>
        </w:numPr>
        <w:spacing w:after="0" w:line="276" w:lineRule="auto"/>
        <w:rPr>
          <w:rFonts w:ascii="Roboto" w:eastAsia="Roboto" w:hAnsi="Roboto" w:cs="Roboto"/>
          <w:kern w:val="0"/>
          <w:sz w:val="24"/>
          <w:szCs w:val="24"/>
          <w:lang w:val="en"/>
          <w14:ligatures w14:val="none"/>
        </w:rPr>
      </w:pPr>
      <w:r w:rsidRPr="001B2D43">
        <w:rPr>
          <w:rFonts w:ascii="Roboto" w:eastAsia="Roboto" w:hAnsi="Roboto" w:cs="Roboto"/>
          <w:kern w:val="0"/>
          <w:sz w:val="24"/>
          <w:szCs w:val="24"/>
          <w:lang w:val="en"/>
          <w14:ligatures w14:val="none"/>
        </w:rPr>
        <w:t>calls upon municipal governments to adopt resolutions supporting the passage of House Bill 200; and,</w:t>
      </w:r>
    </w:p>
    <w:p w14:paraId="763F5443" w14:textId="77777777" w:rsidR="001B2D43" w:rsidRPr="001B2D43" w:rsidRDefault="001B2D43" w:rsidP="001B2D43">
      <w:pPr>
        <w:numPr>
          <w:ilvl w:val="0"/>
          <w:numId w:val="1"/>
        </w:numPr>
        <w:spacing w:after="0" w:line="276" w:lineRule="auto"/>
        <w:rPr>
          <w:rFonts w:ascii="Roboto" w:eastAsia="Roboto" w:hAnsi="Roboto" w:cs="Roboto"/>
          <w:kern w:val="0"/>
          <w:sz w:val="24"/>
          <w:szCs w:val="24"/>
          <w:lang w:val="en"/>
          <w14:ligatures w14:val="none"/>
        </w:rPr>
      </w:pPr>
      <w:r w:rsidRPr="001B2D43">
        <w:rPr>
          <w:rFonts w:ascii="Roboto" w:eastAsia="Roboto" w:hAnsi="Roboto" w:cs="Roboto"/>
          <w:kern w:val="0"/>
          <w:sz w:val="24"/>
          <w:szCs w:val="24"/>
          <w:lang w:val="en"/>
          <w14:ligatures w14:val="none"/>
        </w:rPr>
        <w:t>opposes the passage of House Bill 419.</w:t>
      </w:r>
    </w:p>
    <w:p w14:paraId="4E681674" w14:textId="77777777" w:rsidR="001B2D43" w:rsidRPr="001B2D43" w:rsidRDefault="001B2D43" w:rsidP="005470A6">
      <w:pPr>
        <w:rPr>
          <w:rFonts w:ascii="Roboto" w:eastAsia="Calibri" w:hAnsi="Roboto" w:cs="Times New Roman"/>
          <w:sz w:val="24"/>
          <w:szCs w:val="24"/>
        </w:rPr>
      </w:pPr>
    </w:p>
    <w:sectPr w:rsidR="001B2D43" w:rsidRPr="001B2D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altName w:val="Arial"/>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E3114C"/>
    <w:multiLevelType w:val="multilevel"/>
    <w:tmpl w:val="8AB01D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92420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FCA"/>
    <w:rsid w:val="001A69BD"/>
    <w:rsid w:val="001B1574"/>
    <w:rsid w:val="001B2D43"/>
    <w:rsid w:val="00400753"/>
    <w:rsid w:val="004B4502"/>
    <w:rsid w:val="00520E48"/>
    <w:rsid w:val="005470A6"/>
    <w:rsid w:val="006C52B1"/>
    <w:rsid w:val="00774FCA"/>
    <w:rsid w:val="00812986"/>
    <w:rsid w:val="008476D0"/>
    <w:rsid w:val="0085052A"/>
    <w:rsid w:val="00953CF7"/>
    <w:rsid w:val="009C5B3F"/>
    <w:rsid w:val="00AB396C"/>
    <w:rsid w:val="00B966D0"/>
    <w:rsid w:val="00D15DB4"/>
    <w:rsid w:val="00FA3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8FB7E"/>
  <w15:chartTrackingRefBased/>
  <w15:docId w15:val="{37A10F26-0132-4C7B-8572-FE4698C56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FCA"/>
  </w:style>
  <w:style w:type="paragraph" w:styleId="Heading1">
    <w:name w:val="heading 1"/>
    <w:basedOn w:val="Normal"/>
    <w:next w:val="Normal"/>
    <w:link w:val="Heading1Char"/>
    <w:uiPriority w:val="9"/>
    <w:qFormat/>
    <w:rsid w:val="00774F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4F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4F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4F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4F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4F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4F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4F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4F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4F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4F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4F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4F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4F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4F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4F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4F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4FCA"/>
    <w:rPr>
      <w:rFonts w:eastAsiaTheme="majorEastAsia" w:cstheme="majorBidi"/>
      <w:color w:val="272727" w:themeColor="text1" w:themeTint="D8"/>
    </w:rPr>
  </w:style>
  <w:style w:type="paragraph" w:styleId="Title">
    <w:name w:val="Title"/>
    <w:basedOn w:val="Normal"/>
    <w:next w:val="Normal"/>
    <w:link w:val="TitleChar"/>
    <w:uiPriority w:val="10"/>
    <w:qFormat/>
    <w:rsid w:val="00774F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4F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4F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4F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4FCA"/>
    <w:pPr>
      <w:spacing w:before="160"/>
      <w:jc w:val="center"/>
    </w:pPr>
    <w:rPr>
      <w:i/>
      <w:iCs/>
      <w:color w:val="404040" w:themeColor="text1" w:themeTint="BF"/>
    </w:rPr>
  </w:style>
  <w:style w:type="character" w:customStyle="1" w:styleId="QuoteChar">
    <w:name w:val="Quote Char"/>
    <w:basedOn w:val="DefaultParagraphFont"/>
    <w:link w:val="Quote"/>
    <w:uiPriority w:val="29"/>
    <w:rsid w:val="00774FCA"/>
    <w:rPr>
      <w:i/>
      <w:iCs/>
      <w:color w:val="404040" w:themeColor="text1" w:themeTint="BF"/>
    </w:rPr>
  </w:style>
  <w:style w:type="paragraph" w:styleId="ListParagraph">
    <w:name w:val="List Paragraph"/>
    <w:basedOn w:val="Normal"/>
    <w:uiPriority w:val="34"/>
    <w:qFormat/>
    <w:rsid w:val="00774FCA"/>
    <w:pPr>
      <w:ind w:left="720"/>
      <w:contextualSpacing/>
    </w:pPr>
  </w:style>
  <w:style w:type="character" w:styleId="IntenseEmphasis">
    <w:name w:val="Intense Emphasis"/>
    <w:basedOn w:val="DefaultParagraphFont"/>
    <w:uiPriority w:val="21"/>
    <w:qFormat/>
    <w:rsid w:val="00774FCA"/>
    <w:rPr>
      <w:i/>
      <w:iCs/>
      <w:color w:val="0F4761" w:themeColor="accent1" w:themeShade="BF"/>
    </w:rPr>
  </w:style>
  <w:style w:type="paragraph" w:styleId="IntenseQuote">
    <w:name w:val="Intense Quote"/>
    <w:basedOn w:val="Normal"/>
    <w:next w:val="Normal"/>
    <w:link w:val="IntenseQuoteChar"/>
    <w:uiPriority w:val="30"/>
    <w:qFormat/>
    <w:rsid w:val="00774F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4FCA"/>
    <w:rPr>
      <w:i/>
      <w:iCs/>
      <w:color w:val="0F4761" w:themeColor="accent1" w:themeShade="BF"/>
    </w:rPr>
  </w:style>
  <w:style w:type="character" w:styleId="IntenseReference">
    <w:name w:val="Intense Reference"/>
    <w:basedOn w:val="DefaultParagraphFont"/>
    <w:uiPriority w:val="32"/>
    <w:qFormat/>
    <w:rsid w:val="00774FC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3</Pages>
  <Words>623</Words>
  <Characters>3556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Placie</dc:creator>
  <cp:keywords/>
  <dc:description/>
  <cp:lastModifiedBy>Zane Placie</cp:lastModifiedBy>
  <cp:revision>3</cp:revision>
  <dcterms:created xsi:type="dcterms:W3CDTF">2024-01-08T23:37:00Z</dcterms:created>
  <dcterms:modified xsi:type="dcterms:W3CDTF">2024-01-12T23:38:00Z</dcterms:modified>
</cp:coreProperties>
</file>