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6127" w14:textId="6AD46F23" w:rsidR="00DF6728" w:rsidRPr="00E03B34" w:rsidRDefault="006F1DF6">
      <w:pPr>
        <w:rPr>
          <w:rFonts w:ascii="Arial" w:hAnsi="Arial" w:cs="Arial"/>
          <w:b/>
          <w:bCs/>
          <w:sz w:val="32"/>
          <w:szCs w:val="32"/>
        </w:rPr>
      </w:pPr>
      <w:r w:rsidRPr="00E03B34">
        <w:rPr>
          <w:rFonts w:ascii="Arial" w:hAnsi="Arial" w:cs="Arial"/>
          <w:b/>
          <w:bCs/>
          <w:sz w:val="32"/>
          <w:szCs w:val="32"/>
        </w:rPr>
        <w:t>Libertarian Party of Georgia</w:t>
      </w:r>
    </w:p>
    <w:p w14:paraId="0ABDDC14" w14:textId="7EEA2CE7" w:rsidR="006F1DF6" w:rsidRPr="00E03B34" w:rsidRDefault="006F1DF6">
      <w:pPr>
        <w:rPr>
          <w:rFonts w:ascii="Arial" w:hAnsi="Arial" w:cs="Arial"/>
          <w:b/>
          <w:bCs/>
          <w:sz w:val="28"/>
          <w:szCs w:val="28"/>
        </w:rPr>
      </w:pPr>
      <w:r w:rsidRPr="00E03B34">
        <w:rPr>
          <w:rFonts w:ascii="Arial" w:hAnsi="Arial" w:cs="Arial"/>
          <w:b/>
          <w:bCs/>
          <w:sz w:val="28"/>
          <w:szCs w:val="28"/>
        </w:rPr>
        <w:t>Executive Committee Meeting – February 13, 2023</w:t>
      </w:r>
    </w:p>
    <w:p w14:paraId="048DEFEF" w14:textId="424157C0" w:rsidR="006F1DF6" w:rsidRDefault="006F1DF6">
      <w:pPr>
        <w:rPr>
          <w:rFonts w:ascii="Arial" w:hAnsi="Arial" w:cs="Arial"/>
          <w:sz w:val="28"/>
          <w:szCs w:val="28"/>
        </w:rPr>
      </w:pPr>
    </w:p>
    <w:p w14:paraId="5FD0327F" w14:textId="0C5FE43D" w:rsidR="006F1DF6" w:rsidRDefault="006F1DF6">
      <w:pPr>
        <w:rPr>
          <w:rFonts w:ascii="Arial" w:hAnsi="Arial" w:cs="Arial"/>
          <w:sz w:val="24"/>
          <w:szCs w:val="24"/>
        </w:rPr>
      </w:pPr>
      <w:r w:rsidRPr="0037272D">
        <w:rPr>
          <w:rFonts w:ascii="Arial" w:hAnsi="Arial" w:cs="Arial"/>
          <w:b/>
          <w:bCs/>
          <w:sz w:val="24"/>
          <w:szCs w:val="24"/>
        </w:rPr>
        <w:t>Present:</w:t>
      </w:r>
      <w:r>
        <w:rPr>
          <w:rFonts w:ascii="Arial" w:hAnsi="Arial" w:cs="Arial"/>
          <w:sz w:val="24"/>
          <w:szCs w:val="24"/>
        </w:rPr>
        <w:t xml:space="preserve"> </w:t>
      </w:r>
      <w:r w:rsidR="00E03B34">
        <w:rPr>
          <w:rFonts w:ascii="Arial" w:hAnsi="Arial" w:cs="Arial"/>
          <w:sz w:val="24"/>
          <w:szCs w:val="24"/>
        </w:rPr>
        <w:t xml:space="preserve">Chair Zach </w:t>
      </w:r>
      <w:proofErr w:type="spellStart"/>
      <w:r w:rsidR="00E03B34">
        <w:rPr>
          <w:rFonts w:ascii="Arial" w:hAnsi="Arial" w:cs="Arial"/>
          <w:sz w:val="24"/>
          <w:szCs w:val="24"/>
        </w:rPr>
        <w:t>Varnell</w:t>
      </w:r>
      <w:proofErr w:type="spellEnd"/>
      <w:r w:rsidR="00E03B34">
        <w:rPr>
          <w:rFonts w:ascii="Arial" w:hAnsi="Arial" w:cs="Arial"/>
          <w:sz w:val="24"/>
          <w:szCs w:val="24"/>
        </w:rPr>
        <w:t>, Vice Chair Nick Cies</w:t>
      </w:r>
      <w:r w:rsidR="00C56A7B">
        <w:rPr>
          <w:rFonts w:ascii="Arial" w:hAnsi="Arial" w:cs="Arial"/>
          <w:sz w:val="24"/>
          <w:szCs w:val="24"/>
        </w:rPr>
        <w:t>i</w:t>
      </w:r>
      <w:r w:rsidR="00E03B34">
        <w:rPr>
          <w:rFonts w:ascii="Arial" w:hAnsi="Arial" w:cs="Arial"/>
          <w:sz w:val="24"/>
          <w:szCs w:val="24"/>
        </w:rPr>
        <w:t xml:space="preserve">elski, Secretary Zane Placie, Treasurer </w:t>
      </w:r>
      <w:proofErr w:type="spellStart"/>
      <w:r w:rsidR="00E03B34">
        <w:rPr>
          <w:rFonts w:ascii="Arial" w:hAnsi="Arial" w:cs="Arial"/>
          <w:sz w:val="24"/>
          <w:szCs w:val="24"/>
        </w:rPr>
        <w:t>Gerred</w:t>
      </w:r>
      <w:proofErr w:type="spellEnd"/>
      <w:r w:rsidR="00E03B34">
        <w:rPr>
          <w:rFonts w:ascii="Arial" w:hAnsi="Arial" w:cs="Arial"/>
          <w:sz w:val="24"/>
          <w:szCs w:val="24"/>
        </w:rPr>
        <w:t xml:space="preserve"> Bell, </w:t>
      </w:r>
      <w:r>
        <w:rPr>
          <w:rFonts w:ascii="Arial" w:hAnsi="Arial" w:cs="Arial"/>
          <w:sz w:val="24"/>
          <w:szCs w:val="24"/>
        </w:rPr>
        <w:t xml:space="preserve">Jack Aiken, Brian Allen, </w:t>
      </w:r>
      <w:r w:rsidR="00903E89">
        <w:rPr>
          <w:rFonts w:ascii="Arial" w:hAnsi="Arial" w:cs="Arial"/>
          <w:sz w:val="24"/>
          <w:szCs w:val="24"/>
        </w:rPr>
        <w:t>David Barke</w:t>
      </w:r>
      <w:r w:rsidR="00E03B34">
        <w:rPr>
          <w:rFonts w:ascii="Arial" w:hAnsi="Arial" w:cs="Arial"/>
          <w:sz w:val="24"/>
          <w:szCs w:val="24"/>
        </w:rPr>
        <w:t>r</w:t>
      </w:r>
      <w:r w:rsidR="0037272D">
        <w:rPr>
          <w:rFonts w:ascii="Arial" w:hAnsi="Arial" w:cs="Arial"/>
          <w:sz w:val="24"/>
          <w:szCs w:val="24"/>
        </w:rPr>
        <w:t>, Wil Bell, Jeremiah</w:t>
      </w:r>
      <w:r>
        <w:rPr>
          <w:rFonts w:ascii="Arial" w:hAnsi="Arial" w:cs="Arial"/>
          <w:sz w:val="24"/>
          <w:szCs w:val="24"/>
        </w:rPr>
        <w:t xml:space="preserve"> Cantrell, </w:t>
      </w:r>
      <w:r w:rsidRPr="006F1DF6">
        <w:rPr>
          <w:rFonts w:ascii="Arial" w:hAnsi="Arial" w:cs="Arial"/>
          <w:sz w:val="24"/>
          <w:szCs w:val="24"/>
        </w:rPr>
        <w:t>Maxine Cox</w:t>
      </w:r>
      <w:r>
        <w:rPr>
          <w:rFonts w:ascii="Arial" w:hAnsi="Arial" w:cs="Arial"/>
          <w:sz w:val="24"/>
          <w:szCs w:val="24"/>
        </w:rPr>
        <w:t xml:space="preserve">, </w:t>
      </w:r>
      <w:r w:rsidR="0037272D">
        <w:rPr>
          <w:rFonts w:ascii="Arial" w:hAnsi="Arial" w:cs="Arial"/>
          <w:sz w:val="24"/>
          <w:szCs w:val="24"/>
        </w:rPr>
        <w:t xml:space="preserve">Warren Cunningham, </w:t>
      </w:r>
      <w:r>
        <w:rPr>
          <w:rFonts w:ascii="Arial" w:hAnsi="Arial" w:cs="Arial"/>
          <w:sz w:val="24"/>
          <w:szCs w:val="24"/>
        </w:rPr>
        <w:t xml:space="preserve">Danny Dolan, </w:t>
      </w:r>
      <w:r w:rsidR="0037272D">
        <w:rPr>
          <w:rFonts w:ascii="Arial" w:hAnsi="Arial" w:cs="Arial"/>
          <w:sz w:val="24"/>
          <w:szCs w:val="24"/>
        </w:rPr>
        <w:t xml:space="preserve">Alan Hill, </w:t>
      </w:r>
      <w:r>
        <w:rPr>
          <w:rFonts w:ascii="Arial" w:hAnsi="Arial" w:cs="Arial"/>
          <w:sz w:val="24"/>
          <w:szCs w:val="24"/>
        </w:rPr>
        <w:t>Amber Howell, Justin Jones, Ted Metz, Mark Mosley, Jim Sheehan, Jeffery Shull</w:t>
      </w:r>
      <w:r w:rsidR="00E03B34">
        <w:rPr>
          <w:rFonts w:ascii="Arial" w:hAnsi="Arial" w:cs="Arial"/>
          <w:sz w:val="24"/>
          <w:szCs w:val="24"/>
        </w:rPr>
        <w:t>.</w:t>
      </w:r>
    </w:p>
    <w:p w14:paraId="520BFC0E" w14:textId="004F7061" w:rsidR="0037272D" w:rsidRDefault="0037272D">
      <w:pPr>
        <w:rPr>
          <w:rFonts w:ascii="Arial" w:hAnsi="Arial" w:cs="Arial"/>
          <w:sz w:val="24"/>
          <w:szCs w:val="24"/>
        </w:rPr>
      </w:pPr>
      <w:r w:rsidRPr="0037272D">
        <w:rPr>
          <w:rFonts w:ascii="Arial" w:hAnsi="Arial" w:cs="Arial"/>
          <w:b/>
          <w:bCs/>
          <w:sz w:val="24"/>
          <w:szCs w:val="24"/>
        </w:rPr>
        <w:t>Absent:</w:t>
      </w:r>
      <w:r>
        <w:rPr>
          <w:rFonts w:ascii="Arial" w:hAnsi="Arial" w:cs="Arial"/>
          <w:sz w:val="24"/>
          <w:szCs w:val="24"/>
        </w:rPr>
        <w:t xml:space="preserve"> Andrew </w:t>
      </w:r>
      <w:proofErr w:type="spellStart"/>
      <w:r>
        <w:rPr>
          <w:rFonts w:ascii="Arial" w:hAnsi="Arial" w:cs="Arial"/>
          <w:sz w:val="24"/>
          <w:szCs w:val="24"/>
        </w:rPr>
        <w:t>Brasuell</w:t>
      </w:r>
      <w:proofErr w:type="spellEnd"/>
      <w:r>
        <w:rPr>
          <w:rFonts w:ascii="Arial" w:hAnsi="Arial" w:cs="Arial"/>
          <w:sz w:val="24"/>
          <w:szCs w:val="24"/>
        </w:rPr>
        <w:t>, Matt Panetta, Erica White</w:t>
      </w:r>
      <w:r w:rsidR="00E03B34">
        <w:rPr>
          <w:rFonts w:ascii="Arial" w:hAnsi="Arial" w:cs="Arial"/>
          <w:sz w:val="24"/>
          <w:szCs w:val="24"/>
        </w:rPr>
        <w:t>.</w:t>
      </w:r>
    </w:p>
    <w:p w14:paraId="4AEAD0E2" w14:textId="77777777" w:rsidR="0037272D" w:rsidRPr="006F1DF6" w:rsidRDefault="0037272D">
      <w:pPr>
        <w:rPr>
          <w:rFonts w:ascii="Arial" w:hAnsi="Arial" w:cs="Arial"/>
          <w:sz w:val="24"/>
          <w:szCs w:val="24"/>
        </w:rPr>
      </w:pPr>
    </w:p>
    <w:p w14:paraId="596032A3" w14:textId="4D9A2671" w:rsidR="00903E89" w:rsidRDefault="006F1DF6">
      <w:pPr>
        <w:rPr>
          <w:rFonts w:ascii="Arial" w:hAnsi="Arial" w:cs="Arial"/>
          <w:sz w:val="24"/>
          <w:szCs w:val="24"/>
        </w:rPr>
      </w:pPr>
      <w:r>
        <w:rPr>
          <w:rFonts w:ascii="Arial" w:hAnsi="Arial" w:cs="Arial"/>
          <w:sz w:val="24"/>
          <w:szCs w:val="24"/>
        </w:rPr>
        <w:t>The regular monthly meeting of the Executive Committee of the Libertarian Party of Georgia was held virtually</w:t>
      </w:r>
      <w:r w:rsidR="0037272D">
        <w:rPr>
          <w:rFonts w:ascii="Arial" w:hAnsi="Arial" w:cs="Arial"/>
          <w:sz w:val="24"/>
          <w:szCs w:val="24"/>
        </w:rPr>
        <w:t xml:space="preserve"> over 8x8</w:t>
      </w:r>
      <w:r>
        <w:rPr>
          <w:rFonts w:ascii="Arial" w:hAnsi="Arial" w:cs="Arial"/>
          <w:sz w:val="24"/>
          <w:szCs w:val="24"/>
        </w:rPr>
        <w:t xml:space="preserve"> on Monday, February 13, 2023, at 7:00 PM</w:t>
      </w:r>
      <w:r w:rsidR="00E03B34">
        <w:rPr>
          <w:rFonts w:ascii="Arial" w:hAnsi="Arial" w:cs="Arial"/>
          <w:sz w:val="24"/>
          <w:szCs w:val="24"/>
        </w:rPr>
        <w:t>.</w:t>
      </w:r>
    </w:p>
    <w:p w14:paraId="2DC1A667" w14:textId="74128498" w:rsidR="006A0577" w:rsidRDefault="006A0577">
      <w:pPr>
        <w:rPr>
          <w:rFonts w:ascii="Arial" w:hAnsi="Arial" w:cs="Arial"/>
          <w:sz w:val="24"/>
          <w:szCs w:val="24"/>
        </w:rPr>
      </w:pPr>
      <w:r>
        <w:rPr>
          <w:rFonts w:ascii="Arial" w:hAnsi="Arial" w:cs="Arial"/>
          <w:sz w:val="24"/>
          <w:szCs w:val="24"/>
        </w:rPr>
        <w:t xml:space="preserve">Since the previous meeting, Zane Placie was elected Secretary via </w:t>
      </w:r>
      <w:r w:rsidRPr="006A0577">
        <w:rPr>
          <w:rFonts w:ascii="Arial" w:hAnsi="Arial" w:cs="Arial"/>
          <w:sz w:val="24"/>
          <w:szCs w:val="24"/>
        </w:rPr>
        <w:t xml:space="preserve">Ranked Choice ballot on </w:t>
      </w:r>
      <w:proofErr w:type="spellStart"/>
      <w:r w:rsidRPr="006A0577">
        <w:rPr>
          <w:rFonts w:ascii="Arial" w:hAnsi="Arial" w:cs="Arial"/>
          <w:sz w:val="24"/>
          <w:szCs w:val="24"/>
        </w:rPr>
        <w:t>OpaVote</w:t>
      </w:r>
      <w:proofErr w:type="spellEnd"/>
      <w:r>
        <w:rPr>
          <w:rFonts w:ascii="Arial" w:hAnsi="Arial" w:cs="Arial"/>
          <w:sz w:val="24"/>
          <w:szCs w:val="24"/>
        </w:rPr>
        <w:t>.</w:t>
      </w:r>
    </w:p>
    <w:p w14:paraId="5C370206" w14:textId="0BD051FD" w:rsidR="006F1DF6" w:rsidRDefault="00903E89">
      <w:pPr>
        <w:rPr>
          <w:rFonts w:ascii="Arial" w:hAnsi="Arial" w:cs="Arial"/>
          <w:sz w:val="24"/>
          <w:szCs w:val="24"/>
        </w:rPr>
      </w:pPr>
      <w:r w:rsidRPr="00903E89">
        <w:rPr>
          <w:rFonts w:ascii="Arial" w:hAnsi="Arial" w:cs="Arial"/>
          <w:sz w:val="24"/>
          <w:szCs w:val="24"/>
        </w:rPr>
        <w:t>Nick Ciesielski</w:t>
      </w:r>
      <w:r>
        <w:rPr>
          <w:rFonts w:ascii="Arial" w:hAnsi="Arial" w:cs="Arial"/>
          <w:sz w:val="24"/>
          <w:szCs w:val="24"/>
        </w:rPr>
        <w:t xml:space="preserve"> moved to adopt the agenda. The motion was adopted</w:t>
      </w:r>
      <w:r w:rsidR="00FE38CF">
        <w:rPr>
          <w:rFonts w:ascii="Arial" w:hAnsi="Arial" w:cs="Arial"/>
          <w:sz w:val="24"/>
          <w:szCs w:val="24"/>
        </w:rPr>
        <w:t>.</w:t>
      </w:r>
    </w:p>
    <w:p w14:paraId="6DA256D0" w14:textId="5704F23A" w:rsidR="006F1DF6" w:rsidRDefault="006F1DF6">
      <w:pPr>
        <w:rPr>
          <w:rFonts w:ascii="Arial" w:hAnsi="Arial" w:cs="Arial"/>
          <w:sz w:val="24"/>
          <w:szCs w:val="24"/>
        </w:rPr>
      </w:pPr>
      <w:r>
        <w:rPr>
          <w:rFonts w:ascii="Arial" w:hAnsi="Arial" w:cs="Arial"/>
          <w:sz w:val="24"/>
          <w:szCs w:val="24"/>
        </w:rPr>
        <w:t xml:space="preserve">Martin Cowen gave a </w:t>
      </w:r>
      <w:r w:rsidR="0037272D">
        <w:rPr>
          <w:rFonts w:ascii="Arial" w:hAnsi="Arial" w:cs="Arial"/>
          <w:sz w:val="24"/>
          <w:szCs w:val="24"/>
        </w:rPr>
        <w:t>report</w:t>
      </w:r>
      <w:r>
        <w:rPr>
          <w:rFonts w:ascii="Arial" w:hAnsi="Arial" w:cs="Arial"/>
          <w:sz w:val="24"/>
          <w:szCs w:val="24"/>
        </w:rPr>
        <w:t xml:space="preserve"> about the </w:t>
      </w:r>
      <w:r w:rsidR="0037272D">
        <w:rPr>
          <w:rFonts w:ascii="Arial" w:hAnsi="Arial" w:cs="Arial"/>
          <w:sz w:val="24"/>
          <w:szCs w:val="24"/>
        </w:rPr>
        <w:t xml:space="preserve">activities of the </w:t>
      </w:r>
      <w:r>
        <w:rPr>
          <w:rFonts w:ascii="Arial" w:hAnsi="Arial" w:cs="Arial"/>
          <w:sz w:val="24"/>
          <w:szCs w:val="24"/>
        </w:rPr>
        <w:t>Libertarian National Committee</w:t>
      </w:r>
      <w:r w:rsidR="0037272D">
        <w:rPr>
          <w:rFonts w:ascii="Arial" w:hAnsi="Arial" w:cs="Arial"/>
          <w:sz w:val="24"/>
          <w:szCs w:val="24"/>
        </w:rPr>
        <w:t>.</w:t>
      </w:r>
    </w:p>
    <w:p w14:paraId="1DF88393" w14:textId="1EA5BB08" w:rsidR="0037272D" w:rsidRDefault="0037272D">
      <w:pPr>
        <w:rPr>
          <w:rFonts w:ascii="Arial" w:hAnsi="Arial" w:cs="Arial"/>
          <w:sz w:val="24"/>
          <w:szCs w:val="24"/>
        </w:rPr>
      </w:pPr>
      <w:r>
        <w:rPr>
          <w:rFonts w:ascii="Arial" w:hAnsi="Arial" w:cs="Arial"/>
          <w:sz w:val="24"/>
          <w:szCs w:val="24"/>
        </w:rPr>
        <w:t xml:space="preserve">Zach </w:t>
      </w:r>
      <w:proofErr w:type="spellStart"/>
      <w:r>
        <w:rPr>
          <w:rFonts w:ascii="Arial" w:hAnsi="Arial" w:cs="Arial"/>
          <w:sz w:val="24"/>
          <w:szCs w:val="24"/>
        </w:rPr>
        <w:t>Varnell</w:t>
      </w:r>
      <w:proofErr w:type="spellEnd"/>
      <w:r>
        <w:rPr>
          <w:rFonts w:ascii="Arial" w:hAnsi="Arial" w:cs="Arial"/>
          <w:sz w:val="24"/>
          <w:szCs w:val="24"/>
        </w:rPr>
        <w:t xml:space="preserve"> gave a report on the status of 8x8.</w:t>
      </w:r>
    </w:p>
    <w:p w14:paraId="151B569A" w14:textId="51E60690" w:rsidR="0037272D" w:rsidRDefault="0037272D">
      <w:pPr>
        <w:rPr>
          <w:rFonts w:ascii="Arial" w:hAnsi="Arial" w:cs="Arial"/>
          <w:sz w:val="24"/>
          <w:szCs w:val="24"/>
        </w:rPr>
      </w:pPr>
      <w:r>
        <w:rPr>
          <w:rFonts w:ascii="Arial" w:hAnsi="Arial" w:cs="Arial"/>
          <w:sz w:val="24"/>
          <w:szCs w:val="24"/>
        </w:rPr>
        <w:t>Mark Mosley gave a report on ballot access issues.</w:t>
      </w:r>
    </w:p>
    <w:p w14:paraId="3845EF5E" w14:textId="77777777" w:rsidR="006243CB" w:rsidRDefault="00FE38CF" w:rsidP="00FE38CF">
      <w:pPr>
        <w:rPr>
          <w:rFonts w:ascii="Arial" w:hAnsi="Arial" w:cs="Arial"/>
          <w:sz w:val="24"/>
          <w:szCs w:val="24"/>
        </w:rPr>
      </w:pPr>
      <w:r>
        <w:rPr>
          <w:rFonts w:ascii="Arial" w:hAnsi="Arial" w:cs="Arial"/>
          <w:sz w:val="24"/>
          <w:szCs w:val="24"/>
        </w:rPr>
        <w:t xml:space="preserve">Zach </w:t>
      </w:r>
      <w:proofErr w:type="spellStart"/>
      <w:r>
        <w:rPr>
          <w:rFonts w:ascii="Arial" w:hAnsi="Arial" w:cs="Arial"/>
          <w:sz w:val="24"/>
          <w:szCs w:val="24"/>
        </w:rPr>
        <w:t>Varnell</w:t>
      </w:r>
      <w:proofErr w:type="spellEnd"/>
      <w:r>
        <w:rPr>
          <w:rFonts w:ascii="Arial" w:hAnsi="Arial" w:cs="Arial"/>
          <w:sz w:val="24"/>
          <w:szCs w:val="24"/>
        </w:rPr>
        <w:t xml:space="preserve"> moved to open nominations for the vacant seat on the Executive Committee. The motion was adopted. </w:t>
      </w:r>
    </w:p>
    <w:p w14:paraId="0096B03D" w14:textId="105216EB" w:rsidR="00FE38CF" w:rsidRDefault="00FE38CF" w:rsidP="00FE38CF">
      <w:pPr>
        <w:rPr>
          <w:rFonts w:ascii="Arial" w:hAnsi="Arial" w:cs="Arial"/>
          <w:sz w:val="24"/>
          <w:szCs w:val="24"/>
        </w:rPr>
      </w:pPr>
      <w:r>
        <w:rPr>
          <w:rFonts w:ascii="Arial" w:hAnsi="Arial" w:cs="Arial"/>
          <w:sz w:val="24"/>
          <w:szCs w:val="24"/>
        </w:rPr>
        <w:t xml:space="preserve">Zach </w:t>
      </w:r>
      <w:proofErr w:type="spellStart"/>
      <w:r>
        <w:rPr>
          <w:rFonts w:ascii="Arial" w:hAnsi="Arial" w:cs="Arial"/>
          <w:sz w:val="24"/>
          <w:szCs w:val="24"/>
        </w:rPr>
        <w:t>Varnell</w:t>
      </w:r>
      <w:proofErr w:type="spellEnd"/>
      <w:r>
        <w:rPr>
          <w:rFonts w:ascii="Arial" w:hAnsi="Arial" w:cs="Arial"/>
          <w:sz w:val="24"/>
          <w:szCs w:val="24"/>
        </w:rPr>
        <w:t xml:space="preserve"> nominated </w:t>
      </w:r>
      <w:r w:rsidRPr="00FE38CF">
        <w:rPr>
          <w:rFonts w:ascii="Arial" w:hAnsi="Arial" w:cs="Arial"/>
          <w:sz w:val="24"/>
          <w:szCs w:val="24"/>
        </w:rPr>
        <w:t>Ryan Graham</w:t>
      </w:r>
      <w:r>
        <w:rPr>
          <w:rFonts w:ascii="Arial" w:hAnsi="Arial" w:cs="Arial"/>
          <w:sz w:val="24"/>
          <w:szCs w:val="24"/>
        </w:rPr>
        <w:t xml:space="preserve">, </w:t>
      </w:r>
      <w:r w:rsidRPr="00FE38CF">
        <w:rPr>
          <w:rFonts w:ascii="Arial" w:hAnsi="Arial" w:cs="Arial"/>
          <w:sz w:val="24"/>
          <w:szCs w:val="24"/>
        </w:rPr>
        <w:t>Lawrence Harmon III</w:t>
      </w:r>
      <w:r>
        <w:rPr>
          <w:rFonts w:ascii="Arial" w:hAnsi="Arial" w:cs="Arial"/>
          <w:sz w:val="24"/>
          <w:szCs w:val="24"/>
        </w:rPr>
        <w:t xml:space="preserve">, </w:t>
      </w:r>
      <w:r w:rsidRPr="00FE38CF">
        <w:rPr>
          <w:rFonts w:ascii="Arial" w:hAnsi="Arial" w:cs="Arial"/>
          <w:sz w:val="24"/>
          <w:szCs w:val="24"/>
        </w:rPr>
        <w:t xml:space="preserve">Walker </w:t>
      </w:r>
      <w:proofErr w:type="spellStart"/>
      <w:r w:rsidRPr="00FE38CF">
        <w:rPr>
          <w:rFonts w:ascii="Arial" w:hAnsi="Arial" w:cs="Arial"/>
          <w:sz w:val="24"/>
          <w:szCs w:val="24"/>
        </w:rPr>
        <w:t>Klovstad</w:t>
      </w:r>
      <w:proofErr w:type="spellEnd"/>
      <w:r>
        <w:rPr>
          <w:rFonts w:ascii="Arial" w:hAnsi="Arial" w:cs="Arial"/>
          <w:sz w:val="24"/>
          <w:szCs w:val="24"/>
        </w:rPr>
        <w:t xml:space="preserve">, </w:t>
      </w:r>
      <w:r w:rsidRPr="00FE38CF">
        <w:rPr>
          <w:rFonts w:ascii="Arial" w:hAnsi="Arial" w:cs="Arial"/>
          <w:sz w:val="24"/>
          <w:szCs w:val="24"/>
        </w:rPr>
        <w:t xml:space="preserve">David </w:t>
      </w:r>
      <w:proofErr w:type="spellStart"/>
      <w:r w:rsidRPr="00FE38CF">
        <w:rPr>
          <w:rFonts w:ascii="Arial" w:hAnsi="Arial" w:cs="Arial"/>
          <w:sz w:val="24"/>
          <w:szCs w:val="24"/>
        </w:rPr>
        <w:t>Gregors</w:t>
      </w:r>
      <w:proofErr w:type="spellEnd"/>
      <w:r>
        <w:rPr>
          <w:rFonts w:ascii="Arial" w:hAnsi="Arial" w:cs="Arial"/>
          <w:sz w:val="24"/>
          <w:szCs w:val="24"/>
        </w:rPr>
        <w:t xml:space="preserve">, </w:t>
      </w:r>
      <w:r w:rsidRPr="00FE38CF">
        <w:rPr>
          <w:rFonts w:ascii="Arial" w:hAnsi="Arial" w:cs="Arial"/>
          <w:sz w:val="24"/>
          <w:szCs w:val="24"/>
        </w:rPr>
        <w:t>Johnathon Harris</w:t>
      </w:r>
      <w:r>
        <w:rPr>
          <w:rFonts w:ascii="Arial" w:hAnsi="Arial" w:cs="Arial"/>
          <w:sz w:val="24"/>
          <w:szCs w:val="24"/>
        </w:rPr>
        <w:t xml:space="preserve">, </w:t>
      </w:r>
      <w:r w:rsidRPr="00FE38CF">
        <w:rPr>
          <w:rFonts w:ascii="Arial" w:hAnsi="Arial" w:cs="Arial"/>
          <w:sz w:val="24"/>
          <w:szCs w:val="24"/>
        </w:rPr>
        <w:t xml:space="preserve">Jordan </w:t>
      </w:r>
      <w:proofErr w:type="spellStart"/>
      <w:r w:rsidRPr="00FE38CF">
        <w:rPr>
          <w:rFonts w:ascii="Arial" w:hAnsi="Arial" w:cs="Arial"/>
          <w:sz w:val="24"/>
          <w:szCs w:val="24"/>
        </w:rPr>
        <w:t>Tippett</w:t>
      </w:r>
      <w:proofErr w:type="spellEnd"/>
      <w:r>
        <w:rPr>
          <w:rFonts w:ascii="Arial" w:hAnsi="Arial" w:cs="Arial"/>
          <w:sz w:val="24"/>
          <w:szCs w:val="24"/>
        </w:rPr>
        <w:t xml:space="preserve">, </w:t>
      </w:r>
      <w:r w:rsidRPr="00FE38CF">
        <w:rPr>
          <w:rFonts w:ascii="Arial" w:hAnsi="Arial" w:cs="Arial"/>
          <w:sz w:val="24"/>
          <w:szCs w:val="24"/>
        </w:rPr>
        <w:t>Colin Mc</w:t>
      </w:r>
      <w:r>
        <w:rPr>
          <w:rFonts w:ascii="Arial" w:hAnsi="Arial" w:cs="Arial"/>
          <w:sz w:val="24"/>
          <w:szCs w:val="24"/>
        </w:rPr>
        <w:t>K</w:t>
      </w:r>
      <w:r w:rsidRPr="00FE38CF">
        <w:rPr>
          <w:rFonts w:ascii="Arial" w:hAnsi="Arial" w:cs="Arial"/>
          <w:sz w:val="24"/>
          <w:szCs w:val="24"/>
        </w:rPr>
        <w:t>inney</w:t>
      </w:r>
      <w:r>
        <w:rPr>
          <w:rFonts w:ascii="Arial" w:hAnsi="Arial" w:cs="Arial"/>
          <w:sz w:val="24"/>
          <w:szCs w:val="24"/>
        </w:rPr>
        <w:t xml:space="preserve">, and </w:t>
      </w:r>
      <w:r w:rsidRPr="00FE38CF">
        <w:rPr>
          <w:rFonts w:ascii="Arial" w:hAnsi="Arial" w:cs="Arial"/>
          <w:sz w:val="24"/>
          <w:szCs w:val="24"/>
        </w:rPr>
        <w:t>Victoria Salvia</w:t>
      </w:r>
      <w:r>
        <w:rPr>
          <w:rFonts w:ascii="Arial" w:hAnsi="Arial" w:cs="Arial"/>
          <w:sz w:val="24"/>
          <w:szCs w:val="24"/>
        </w:rPr>
        <w:t xml:space="preserve">. </w:t>
      </w:r>
    </w:p>
    <w:p w14:paraId="743AE199" w14:textId="671404C9" w:rsidR="00FE38CF" w:rsidRDefault="00FE38CF" w:rsidP="00FE38CF">
      <w:pPr>
        <w:rPr>
          <w:rFonts w:ascii="Arial" w:hAnsi="Arial" w:cs="Arial"/>
          <w:sz w:val="24"/>
          <w:szCs w:val="24"/>
        </w:rPr>
      </w:pPr>
      <w:r>
        <w:rPr>
          <w:rFonts w:ascii="Arial" w:hAnsi="Arial" w:cs="Arial"/>
          <w:sz w:val="24"/>
          <w:szCs w:val="24"/>
        </w:rPr>
        <w:t>Ted Metz moved to close nominations. The motion was adopted.</w:t>
      </w:r>
    </w:p>
    <w:p w14:paraId="06088BBC" w14:textId="6F5D9B22" w:rsidR="00FE38CF" w:rsidRDefault="00FE38CF" w:rsidP="00FE38CF">
      <w:pPr>
        <w:rPr>
          <w:rFonts w:ascii="Arial" w:hAnsi="Arial" w:cs="Arial"/>
          <w:sz w:val="24"/>
          <w:szCs w:val="24"/>
        </w:rPr>
      </w:pPr>
      <w:r>
        <w:rPr>
          <w:rFonts w:ascii="Arial" w:hAnsi="Arial" w:cs="Arial"/>
          <w:sz w:val="24"/>
          <w:szCs w:val="24"/>
        </w:rPr>
        <w:t xml:space="preserve">Nick </w:t>
      </w:r>
      <w:r w:rsidRPr="00FE38CF">
        <w:rPr>
          <w:rFonts w:ascii="Arial" w:hAnsi="Arial" w:cs="Arial"/>
          <w:sz w:val="24"/>
          <w:szCs w:val="24"/>
        </w:rPr>
        <w:t>Ciesielski</w:t>
      </w:r>
      <w:r>
        <w:rPr>
          <w:rFonts w:ascii="Arial" w:hAnsi="Arial" w:cs="Arial"/>
          <w:sz w:val="24"/>
          <w:szCs w:val="24"/>
        </w:rPr>
        <w:t xml:space="preserve"> moved to vote via Ranked Choice ballot on </w:t>
      </w:r>
      <w:proofErr w:type="spellStart"/>
      <w:r>
        <w:rPr>
          <w:rFonts w:ascii="Arial" w:hAnsi="Arial" w:cs="Arial"/>
          <w:sz w:val="24"/>
          <w:szCs w:val="24"/>
        </w:rPr>
        <w:t>OpaVote</w:t>
      </w:r>
      <w:proofErr w:type="spellEnd"/>
      <w:r>
        <w:rPr>
          <w:rFonts w:ascii="Arial" w:hAnsi="Arial" w:cs="Arial"/>
          <w:sz w:val="24"/>
          <w:szCs w:val="24"/>
        </w:rPr>
        <w:t xml:space="preserve"> after the meeting. The motion was adopted.</w:t>
      </w:r>
    </w:p>
    <w:p w14:paraId="7F68D86F" w14:textId="44529EC2" w:rsidR="00FE38CF" w:rsidRDefault="00FE38CF" w:rsidP="00FE38CF">
      <w:pPr>
        <w:rPr>
          <w:rFonts w:ascii="Arial" w:hAnsi="Arial" w:cs="Arial"/>
          <w:sz w:val="24"/>
          <w:szCs w:val="24"/>
        </w:rPr>
      </w:pPr>
      <w:r>
        <w:rPr>
          <w:rFonts w:ascii="Arial" w:hAnsi="Arial" w:cs="Arial"/>
          <w:sz w:val="24"/>
          <w:szCs w:val="24"/>
        </w:rPr>
        <w:t>The candidates spoke on behalf of their nominations.</w:t>
      </w:r>
    </w:p>
    <w:p w14:paraId="30A162E0" w14:textId="4E4D658A" w:rsidR="003E525F" w:rsidRDefault="00E03B34" w:rsidP="00FE38CF">
      <w:pPr>
        <w:rPr>
          <w:rFonts w:ascii="Arial" w:hAnsi="Arial" w:cs="Arial"/>
          <w:sz w:val="24"/>
          <w:szCs w:val="24"/>
        </w:rPr>
      </w:pPr>
      <w:r w:rsidRPr="00E03B34">
        <w:rPr>
          <w:rFonts w:ascii="Arial" w:hAnsi="Arial" w:cs="Arial"/>
          <w:sz w:val="24"/>
          <w:szCs w:val="24"/>
        </w:rPr>
        <w:t xml:space="preserve">Nick Ciesielski </w:t>
      </w:r>
      <w:r w:rsidR="003E525F">
        <w:rPr>
          <w:rFonts w:ascii="Arial" w:hAnsi="Arial" w:cs="Arial"/>
          <w:sz w:val="24"/>
          <w:szCs w:val="24"/>
        </w:rPr>
        <w:t>moved</w:t>
      </w:r>
      <w:r>
        <w:rPr>
          <w:rFonts w:ascii="Arial" w:hAnsi="Arial" w:cs="Arial"/>
          <w:sz w:val="24"/>
          <w:szCs w:val="24"/>
        </w:rPr>
        <w:t xml:space="preserve"> that the Executive Committee adopt “A Resolution to Oppose Digital Surveillance.” </w:t>
      </w:r>
      <w:r w:rsidR="00C56A7B">
        <w:rPr>
          <w:rFonts w:ascii="Arial" w:hAnsi="Arial" w:cs="Arial"/>
          <w:sz w:val="24"/>
          <w:szCs w:val="24"/>
        </w:rPr>
        <w:t>The motion was adopted as amended.</w:t>
      </w:r>
    </w:p>
    <w:p w14:paraId="0A3D2BA3" w14:textId="3D220BAE" w:rsidR="002C1C64" w:rsidRDefault="002C1C64" w:rsidP="00FE38CF">
      <w:pPr>
        <w:rPr>
          <w:rFonts w:ascii="Arial" w:hAnsi="Arial" w:cs="Arial"/>
          <w:sz w:val="24"/>
          <w:szCs w:val="24"/>
        </w:rPr>
      </w:pPr>
      <w:r>
        <w:rPr>
          <w:rFonts w:ascii="Arial" w:hAnsi="Arial" w:cs="Arial"/>
          <w:sz w:val="24"/>
          <w:szCs w:val="24"/>
        </w:rPr>
        <w:t xml:space="preserve">Reports were given by Chair Zach </w:t>
      </w:r>
      <w:proofErr w:type="spellStart"/>
      <w:r>
        <w:rPr>
          <w:rFonts w:ascii="Arial" w:hAnsi="Arial" w:cs="Arial"/>
          <w:sz w:val="24"/>
          <w:szCs w:val="24"/>
        </w:rPr>
        <w:t>Varnell</w:t>
      </w:r>
      <w:proofErr w:type="spellEnd"/>
      <w:r>
        <w:rPr>
          <w:rFonts w:ascii="Arial" w:hAnsi="Arial" w:cs="Arial"/>
          <w:sz w:val="24"/>
          <w:szCs w:val="24"/>
        </w:rPr>
        <w:t xml:space="preserve">, Vice Chair </w:t>
      </w:r>
      <w:r w:rsidRPr="002C1C64">
        <w:rPr>
          <w:rFonts w:ascii="Arial" w:hAnsi="Arial" w:cs="Arial"/>
          <w:sz w:val="24"/>
          <w:szCs w:val="24"/>
        </w:rPr>
        <w:t>Nick Ciesielski</w:t>
      </w:r>
      <w:r>
        <w:rPr>
          <w:rFonts w:ascii="Arial" w:hAnsi="Arial" w:cs="Arial"/>
          <w:sz w:val="24"/>
          <w:szCs w:val="24"/>
        </w:rPr>
        <w:t xml:space="preserve">, </w:t>
      </w:r>
      <w:r w:rsidR="006A0577">
        <w:rPr>
          <w:rFonts w:ascii="Arial" w:hAnsi="Arial" w:cs="Arial"/>
          <w:sz w:val="24"/>
          <w:szCs w:val="24"/>
        </w:rPr>
        <w:t xml:space="preserve">Secretary Zane Placie, Executive Director Elizabeth Melton, </w:t>
      </w:r>
      <w:r w:rsidR="00687B54">
        <w:rPr>
          <w:rFonts w:ascii="Arial" w:hAnsi="Arial" w:cs="Arial"/>
          <w:sz w:val="24"/>
          <w:szCs w:val="24"/>
        </w:rPr>
        <w:t xml:space="preserve">and </w:t>
      </w:r>
      <w:r w:rsidR="006A0577">
        <w:rPr>
          <w:rFonts w:ascii="Arial" w:hAnsi="Arial" w:cs="Arial"/>
          <w:sz w:val="24"/>
          <w:szCs w:val="24"/>
        </w:rPr>
        <w:t xml:space="preserve">Treasurer </w:t>
      </w:r>
      <w:proofErr w:type="spellStart"/>
      <w:r w:rsidR="006A0577">
        <w:rPr>
          <w:rFonts w:ascii="Arial" w:hAnsi="Arial" w:cs="Arial"/>
          <w:sz w:val="24"/>
          <w:szCs w:val="24"/>
        </w:rPr>
        <w:t>Gerred</w:t>
      </w:r>
      <w:proofErr w:type="spellEnd"/>
      <w:r w:rsidR="006A0577">
        <w:rPr>
          <w:rFonts w:ascii="Arial" w:hAnsi="Arial" w:cs="Arial"/>
          <w:sz w:val="24"/>
          <w:szCs w:val="24"/>
        </w:rPr>
        <w:t xml:space="preserve"> Bell</w:t>
      </w:r>
      <w:r w:rsidR="00687B54">
        <w:rPr>
          <w:rFonts w:ascii="Arial" w:hAnsi="Arial" w:cs="Arial"/>
          <w:sz w:val="24"/>
          <w:szCs w:val="24"/>
        </w:rPr>
        <w:t>.</w:t>
      </w:r>
    </w:p>
    <w:p w14:paraId="2FA27319" w14:textId="559288F4" w:rsidR="00E03B34" w:rsidRDefault="00687B54" w:rsidP="00FE38CF">
      <w:pPr>
        <w:rPr>
          <w:rFonts w:ascii="Arial" w:hAnsi="Arial" w:cs="Arial"/>
          <w:sz w:val="24"/>
          <w:szCs w:val="24"/>
        </w:rPr>
      </w:pPr>
      <w:r>
        <w:rPr>
          <w:rFonts w:ascii="Arial" w:hAnsi="Arial" w:cs="Arial"/>
          <w:sz w:val="24"/>
          <w:szCs w:val="24"/>
        </w:rPr>
        <w:t>The meeting was adjourned at 8:34 PM.</w:t>
      </w:r>
    </w:p>
    <w:p w14:paraId="719CE702" w14:textId="77777777" w:rsidR="00687B54" w:rsidRDefault="00687B54" w:rsidP="00FE38CF">
      <w:pPr>
        <w:rPr>
          <w:rFonts w:ascii="Arial" w:hAnsi="Arial" w:cs="Arial"/>
          <w:sz w:val="24"/>
          <w:szCs w:val="24"/>
        </w:rPr>
      </w:pPr>
    </w:p>
    <w:p w14:paraId="593E7DD1" w14:textId="77777777" w:rsidR="00F04E42" w:rsidRPr="00F04E42" w:rsidRDefault="00F04E42" w:rsidP="00F04E42">
      <w:pPr>
        <w:pStyle w:val="NormalWeb"/>
        <w:spacing w:before="0" w:beforeAutospacing="0" w:after="160" w:afterAutospacing="0"/>
        <w:jc w:val="center"/>
        <w:rPr>
          <w:rFonts w:ascii="Arial" w:hAnsi="Arial" w:cs="Arial"/>
        </w:rPr>
      </w:pPr>
      <w:r w:rsidRPr="00F04E42">
        <w:rPr>
          <w:rFonts w:ascii="Arial" w:hAnsi="Arial" w:cs="Arial"/>
          <w:b/>
          <w:bCs/>
          <w:color w:val="000000"/>
          <w:sz w:val="36"/>
          <w:szCs w:val="36"/>
        </w:rPr>
        <w:lastRenderedPageBreak/>
        <w:t>A Resolution to Oppose Digital Surveillance</w:t>
      </w:r>
    </w:p>
    <w:p w14:paraId="4D6D98E3"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b/>
          <w:bCs/>
          <w:color w:val="000000"/>
        </w:rPr>
        <w:t>Whereas</w:t>
      </w:r>
      <w:r w:rsidRPr="00F04E42">
        <w:rPr>
          <w:rFonts w:ascii="Arial" w:hAnsi="Arial" w:cs="Arial"/>
          <w:color w:val="000000"/>
        </w:rPr>
        <w:t xml:space="preserve"> The Supreme Court of Georgia has determined in </w:t>
      </w:r>
      <w:proofErr w:type="spellStart"/>
      <w:r w:rsidRPr="00F04E42">
        <w:rPr>
          <w:rFonts w:ascii="Arial" w:hAnsi="Arial" w:cs="Arial"/>
          <w:color w:val="000000"/>
        </w:rPr>
        <w:t>Pavesich</w:t>
      </w:r>
      <w:proofErr w:type="spellEnd"/>
      <w:r w:rsidRPr="00F04E42">
        <w:rPr>
          <w:rFonts w:ascii="Arial" w:hAnsi="Arial" w:cs="Arial"/>
          <w:color w:val="000000"/>
        </w:rPr>
        <w:t xml:space="preserve"> v. New England Life Insurance Co. that the right of privacy is derived from natural law and embraced within the absolute rights of personal security and personal liberty; </w:t>
      </w:r>
    </w:p>
    <w:p w14:paraId="008F0DC4"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b/>
          <w:bCs/>
          <w:color w:val="000000"/>
        </w:rPr>
        <w:t>Whereas</w:t>
      </w:r>
      <w:r w:rsidRPr="00F04E42">
        <w:rPr>
          <w:rFonts w:ascii="Arial" w:hAnsi="Arial" w:cs="Arial"/>
          <w:color w:val="000000"/>
        </w:rPr>
        <w:t xml:space="preserve"> The Supreme Court of Georgia has determined in </w:t>
      </w:r>
      <w:proofErr w:type="spellStart"/>
      <w:r w:rsidRPr="00F04E42">
        <w:rPr>
          <w:rFonts w:ascii="Arial" w:hAnsi="Arial" w:cs="Arial"/>
          <w:color w:val="000000"/>
        </w:rPr>
        <w:t>Pavesich</w:t>
      </w:r>
      <w:proofErr w:type="spellEnd"/>
      <w:r w:rsidRPr="00F04E42">
        <w:rPr>
          <w:rFonts w:ascii="Arial" w:hAnsi="Arial" w:cs="Arial"/>
          <w:color w:val="000000"/>
        </w:rPr>
        <w:t xml:space="preserve"> v. New England Life Insurance Co. that Personal liberty is not only freedom from physical restraint but also includes “the right to be let alone,” determining whether one’s life is a life of publicity or privacy;</w:t>
      </w:r>
    </w:p>
    <w:p w14:paraId="0B0FCEC1"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b/>
          <w:bCs/>
          <w:color w:val="000000"/>
        </w:rPr>
        <w:t>Whereas</w:t>
      </w:r>
      <w:r w:rsidRPr="00F04E42">
        <w:rPr>
          <w:rFonts w:ascii="Arial" w:hAnsi="Arial" w:cs="Arial"/>
          <w:color w:val="000000"/>
        </w:rPr>
        <w:t xml:space="preserve"> The Supreme Court of Georgia has determined in </w:t>
      </w:r>
      <w:proofErr w:type="spellStart"/>
      <w:r w:rsidRPr="00F04E42">
        <w:rPr>
          <w:rFonts w:ascii="Arial" w:hAnsi="Arial" w:cs="Arial"/>
          <w:color w:val="000000"/>
        </w:rPr>
        <w:t>Pavesich</w:t>
      </w:r>
      <w:proofErr w:type="spellEnd"/>
      <w:r w:rsidRPr="00F04E42">
        <w:rPr>
          <w:rFonts w:ascii="Arial" w:hAnsi="Arial" w:cs="Arial"/>
          <w:color w:val="000000"/>
        </w:rPr>
        <w:t xml:space="preserve"> v. New England Life Insurance Co. that one exception to this right is the privacy of those who seek public office, declaring that public officials waive their right to privacy, subjecting themselves at all times to closest scrutiny so that it may be determined whether the rights of the public are safe in their hands;</w:t>
      </w:r>
    </w:p>
    <w:p w14:paraId="787B7E94"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b/>
          <w:bCs/>
          <w:color w:val="000000"/>
        </w:rPr>
        <w:t>Whereas</w:t>
      </w:r>
      <w:r w:rsidRPr="00F04E42">
        <w:rPr>
          <w:rFonts w:ascii="Arial" w:hAnsi="Arial" w:cs="Arial"/>
          <w:color w:val="000000"/>
        </w:rPr>
        <w:t xml:space="preserve"> Stalking is, by definition, surveillance of individuals in order to establish a record of their comings and goings, extrapolating personal habits and generalizations, and it is deemed to be a violation of privacy and law;</w:t>
      </w:r>
    </w:p>
    <w:p w14:paraId="34B3EF83"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b/>
          <w:bCs/>
          <w:color w:val="000000"/>
        </w:rPr>
        <w:t>Whereas</w:t>
      </w:r>
      <w:r w:rsidRPr="00F04E42">
        <w:rPr>
          <w:rFonts w:ascii="Arial" w:hAnsi="Arial" w:cs="Arial"/>
          <w:color w:val="000000"/>
        </w:rPr>
        <w:t xml:space="preserve"> The establishment of digital surveillance and “smart city” technology in cities, counties, and throughout the state, including but not limited to, surveillance cameras, facial recognition, license plate scanners, and heat sensors, meets the definition of stalking and violates Supreme Court ruling in </w:t>
      </w:r>
      <w:proofErr w:type="spellStart"/>
      <w:r w:rsidRPr="00F04E42">
        <w:rPr>
          <w:rFonts w:ascii="Arial" w:hAnsi="Arial" w:cs="Arial"/>
          <w:color w:val="000000"/>
        </w:rPr>
        <w:t>Pavesich</w:t>
      </w:r>
      <w:proofErr w:type="spellEnd"/>
      <w:r w:rsidRPr="00F04E42">
        <w:rPr>
          <w:rFonts w:ascii="Arial" w:hAnsi="Arial" w:cs="Arial"/>
          <w:color w:val="000000"/>
        </w:rPr>
        <w:t xml:space="preserve"> v. New England Life Insurance Co.;</w:t>
      </w:r>
    </w:p>
    <w:p w14:paraId="75F83A7F"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b/>
          <w:bCs/>
          <w:i/>
          <w:iCs/>
          <w:color w:val="000000"/>
        </w:rPr>
        <w:t xml:space="preserve">Resolved, </w:t>
      </w:r>
      <w:r w:rsidRPr="00F04E42">
        <w:rPr>
          <w:rFonts w:ascii="Arial" w:hAnsi="Arial" w:cs="Arial"/>
          <w:b/>
          <w:bCs/>
          <w:color w:val="000000"/>
        </w:rPr>
        <w:t>that the Libertarian Party of Georgia</w:t>
      </w:r>
      <w:r w:rsidRPr="00F04E42">
        <w:rPr>
          <w:rFonts w:ascii="Arial" w:hAnsi="Arial" w:cs="Arial"/>
          <w:color w:val="000000"/>
        </w:rPr>
        <w:t>:</w:t>
      </w:r>
    </w:p>
    <w:p w14:paraId="4EE90608"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color w:val="000000"/>
        </w:rPr>
        <w:t>1.    condemns any and all government use of technology with capabilities that personally identify individuals; and</w:t>
      </w:r>
    </w:p>
    <w:p w14:paraId="5C995053"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color w:val="000000"/>
        </w:rPr>
        <w:t>2.    demands that each government body utilizing such technologies provide a public list of all officials, employees, and vendors with access to data generated from such technologies; and</w:t>
      </w:r>
    </w:p>
    <w:p w14:paraId="00AB5DD1"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color w:val="000000"/>
        </w:rPr>
        <w:t>3.    demands public disclosure of the data of public officials generated from such technologies; and</w:t>
      </w:r>
    </w:p>
    <w:p w14:paraId="493AD059"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color w:val="000000"/>
        </w:rPr>
        <w:t>4.    requests public disclosure of all information regarding these technologies including capabilities, associated corporations, data retention standards, and rules limiting data usage on easily accessible pages of official government websites for all local government bodies employing these technologies; and</w:t>
      </w:r>
    </w:p>
    <w:p w14:paraId="7057D3BA" w14:textId="77777777" w:rsidR="00F04E42" w:rsidRPr="00F04E42" w:rsidRDefault="00F04E42" w:rsidP="00F04E42">
      <w:pPr>
        <w:pStyle w:val="NormalWeb"/>
        <w:spacing w:before="0" w:beforeAutospacing="0" w:after="160" w:afterAutospacing="0"/>
        <w:rPr>
          <w:rFonts w:ascii="Arial" w:hAnsi="Arial" w:cs="Arial"/>
        </w:rPr>
      </w:pPr>
      <w:r w:rsidRPr="00F04E42">
        <w:rPr>
          <w:rFonts w:ascii="Arial" w:hAnsi="Arial" w:cs="Arial"/>
          <w:color w:val="000000"/>
        </w:rPr>
        <w:t>5.    requests public disclosure of computer code that drives algorithms of said technologies.</w:t>
      </w:r>
    </w:p>
    <w:p w14:paraId="09B08D1C" w14:textId="77777777" w:rsidR="00E03B34" w:rsidRDefault="00E03B34" w:rsidP="00FE38CF">
      <w:pPr>
        <w:rPr>
          <w:rFonts w:ascii="Arial" w:hAnsi="Arial" w:cs="Arial"/>
          <w:sz w:val="24"/>
          <w:szCs w:val="24"/>
        </w:rPr>
      </w:pPr>
    </w:p>
    <w:p w14:paraId="55E7A04C" w14:textId="77777777" w:rsidR="0037272D" w:rsidRPr="006F1DF6" w:rsidRDefault="0037272D">
      <w:pPr>
        <w:rPr>
          <w:rFonts w:ascii="Arial" w:hAnsi="Arial" w:cs="Arial"/>
          <w:sz w:val="24"/>
          <w:szCs w:val="24"/>
        </w:rPr>
      </w:pPr>
    </w:p>
    <w:sectPr w:rsidR="0037272D" w:rsidRPr="006F1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F6"/>
    <w:rsid w:val="002C1C64"/>
    <w:rsid w:val="0037272D"/>
    <w:rsid w:val="003E525F"/>
    <w:rsid w:val="006243CB"/>
    <w:rsid w:val="00687B54"/>
    <w:rsid w:val="006A0577"/>
    <w:rsid w:val="006F1DF6"/>
    <w:rsid w:val="00903E89"/>
    <w:rsid w:val="00C56A7B"/>
    <w:rsid w:val="00DF6728"/>
    <w:rsid w:val="00E03B34"/>
    <w:rsid w:val="00F04E42"/>
    <w:rsid w:val="00FE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FBB0"/>
  <w15:chartTrackingRefBased/>
  <w15:docId w15:val="{DC471B19-A155-48CC-A080-F20E8D01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3B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685989">
      <w:bodyDiv w:val="1"/>
      <w:marLeft w:val="0"/>
      <w:marRight w:val="0"/>
      <w:marTop w:val="0"/>
      <w:marBottom w:val="0"/>
      <w:divBdr>
        <w:top w:val="none" w:sz="0" w:space="0" w:color="auto"/>
        <w:left w:val="none" w:sz="0" w:space="0" w:color="auto"/>
        <w:bottom w:val="none" w:sz="0" w:space="0" w:color="auto"/>
        <w:right w:val="none" w:sz="0" w:space="0" w:color="auto"/>
      </w:divBdr>
    </w:div>
    <w:div w:id="1432506178">
      <w:bodyDiv w:val="1"/>
      <w:marLeft w:val="0"/>
      <w:marRight w:val="0"/>
      <w:marTop w:val="0"/>
      <w:marBottom w:val="0"/>
      <w:divBdr>
        <w:top w:val="none" w:sz="0" w:space="0" w:color="auto"/>
        <w:left w:val="none" w:sz="0" w:space="0" w:color="auto"/>
        <w:bottom w:val="none" w:sz="0" w:space="0" w:color="auto"/>
        <w:right w:val="none" w:sz="0" w:space="0" w:color="auto"/>
      </w:divBdr>
    </w:div>
    <w:div w:id="211813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622</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zgp218@gmail.com</dc:creator>
  <cp:keywords/>
  <dc:description/>
  <cp:lastModifiedBy>zgp218@gmail.com</cp:lastModifiedBy>
  <cp:revision>3</cp:revision>
  <dcterms:created xsi:type="dcterms:W3CDTF">2023-02-13T23:53:00Z</dcterms:created>
  <dcterms:modified xsi:type="dcterms:W3CDTF">2023-02-14T01:34:00Z</dcterms:modified>
</cp:coreProperties>
</file>